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E334BF" w:rsidP="006E5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-266700</wp:posOffset>
            </wp:positionV>
            <wp:extent cx="358140" cy="624840"/>
            <wp:effectExtent l="19050" t="0" r="381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787">
        <w:t xml:space="preserve">                                  </w:t>
      </w:r>
    </w:p>
    <w:p w:rsidR="0052519F" w:rsidRDefault="006E5A6C" w:rsidP="009E5D36">
      <w:pPr>
        <w:pStyle w:val="ConsNonformat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СОВЕТ ДЕПУТАТОВ  </w:t>
      </w: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МУНИЦИПАЛЬНОГО ОБРАЗОВАНИЯ</w:t>
      </w:r>
    </w:p>
    <w:p w:rsidR="009E5D36" w:rsidRPr="00F91D29" w:rsidRDefault="0052519F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КАРАГУЗИНСКИЙ</w:t>
      </w:r>
      <w:r w:rsidR="009E5D36" w:rsidRPr="00F91D29">
        <w:rPr>
          <w:rFonts w:ascii="Arial" w:hAnsi="Arial" w:cs="Arial"/>
          <w:sz w:val="28"/>
          <w:szCs w:val="28"/>
        </w:rPr>
        <w:t xml:space="preserve">  СЕЛЬСОВЕТ </w:t>
      </w: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САРАКТАШСКОГО РАЙОНА</w:t>
      </w: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ОРЕНБУРГСКОЙ ОБЛАСТИ </w:t>
      </w:r>
    </w:p>
    <w:p w:rsidR="009E5D36" w:rsidRPr="00F91D29" w:rsidRDefault="00AC6790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ЧЕТВЕРТО</w:t>
      </w:r>
      <w:r w:rsidR="009E5D36" w:rsidRPr="00F91D29">
        <w:rPr>
          <w:rFonts w:ascii="Arial" w:hAnsi="Arial" w:cs="Arial"/>
          <w:sz w:val="28"/>
          <w:szCs w:val="28"/>
        </w:rPr>
        <w:t>ГО  СОЗЫВА</w:t>
      </w: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b/>
          <w:sz w:val="28"/>
          <w:szCs w:val="28"/>
        </w:rPr>
      </w:pPr>
      <w:r w:rsidRPr="00F91D29">
        <w:rPr>
          <w:rFonts w:ascii="Arial" w:hAnsi="Arial" w:cs="Arial"/>
          <w:b/>
          <w:sz w:val="28"/>
          <w:szCs w:val="28"/>
        </w:rPr>
        <w:t>Р Е Ш Е Н И Е</w:t>
      </w:r>
    </w:p>
    <w:p w:rsidR="009E5D36" w:rsidRPr="00F91D29" w:rsidRDefault="009E5D36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внеочередного </w:t>
      </w:r>
      <w:r w:rsidR="00AF051B" w:rsidRPr="00F91D29">
        <w:rPr>
          <w:rFonts w:ascii="Arial" w:hAnsi="Arial" w:cs="Arial"/>
          <w:sz w:val="28"/>
          <w:szCs w:val="28"/>
        </w:rPr>
        <w:t xml:space="preserve">семнадцатого </w:t>
      </w:r>
      <w:r w:rsidRPr="00F91D29">
        <w:rPr>
          <w:rFonts w:ascii="Arial" w:hAnsi="Arial" w:cs="Arial"/>
          <w:sz w:val="28"/>
          <w:szCs w:val="28"/>
        </w:rPr>
        <w:t xml:space="preserve">заседания Совета депутатов </w:t>
      </w:r>
    </w:p>
    <w:p w:rsidR="009E5D36" w:rsidRPr="00F91D29" w:rsidRDefault="0052519F" w:rsidP="009E5D36">
      <w:pPr>
        <w:pStyle w:val="ConsNonformat"/>
        <w:widowControl/>
        <w:ind w:right="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Карагузинского </w:t>
      </w:r>
      <w:r w:rsidR="009E5D36" w:rsidRPr="00F91D29">
        <w:rPr>
          <w:rFonts w:ascii="Arial" w:hAnsi="Arial" w:cs="Arial"/>
          <w:sz w:val="28"/>
          <w:szCs w:val="28"/>
        </w:rPr>
        <w:t xml:space="preserve"> сельсовета</w:t>
      </w:r>
    </w:p>
    <w:p w:rsidR="009E5D36" w:rsidRPr="00F91D29" w:rsidRDefault="009E5D36" w:rsidP="009E5D36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</w:t>
      </w:r>
      <w:r w:rsidR="00AC6790" w:rsidRPr="00F91D29">
        <w:rPr>
          <w:rFonts w:ascii="Arial" w:hAnsi="Arial" w:cs="Arial"/>
          <w:sz w:val="28"/>
          <w:szCs w:val="28"/>
        </w:rPr>
        <w:t>четверто</w:t>
      </w:r>
      <w:r w:rsidRPr="00F91D29">
        <w:rPr>
          <w:rFonts w:ascii="Arial" w:hAnsi="Arial" w:cs="Arial"/>
          <w:sz w:val="28"/>
          <w:szCs w:val="28"/>
        </w:rPr>
        <w:t>го  созыва</w:t>
      </w:r>
    </w:p>
    <w:p w:rsidR="009E5D36" w:rsidRPr="00F91D29" w:rsidRDefault="009E5D36" w:rsidP="009E5D36">
      <w:pPr>
        <w:rPr>
          <w:rFonts w:ascii="Arial" w:hAnsi="Arial" w:cs="Arial"/>
          <w:sz w:val="28"/>
          <w:szCs w:val="28"/>
        </w:rPr>
      </w:pPr>
    </w:p>
    <w:p w:rsidR="009E5D36" w:rsidRPr="00F91D29" w:rsidRDefault="009E5D36" w:rsidP="009E5D36">
      <w:pPr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ab/>
        <w:t xml:space="preserve">                    </w:t>
      </w:r>
      <w:r w:rsidR="00D874DE" w:rsidRPr="00F91D29">
        <w:rPr>
          <w:rFonts w:ascii="Arial" w:hAnsi="Arial" w:cs="Arial"/>
          <w:sz w:val="28"/>
          <w:szCs w:val="28"/>
        </w:rPr>
        <w:t xml:space="preserve">           </w:t>
      </w:r>
      <w:r w:rsidRPr="00F91D29">
        <w:rPr>
          <w:rFonts w:ascii="Arial" w:hAnsi="Arial" w:cs="Arial"/>
          <w:sz w:val="28"/>
          <w:szCs w:val="28"/>
        </w:rPr>
        <w:t xml:space="preserve"> </w:t>
      </w:r>
      <w:r w:rsidR="0052519F" w:rsidRPr="00F91D29">
        <w:rPr>
          <w:rFonts w:ascii="Arial" w:hAnsi="Arial" w:cs="Arial"/>
          <w:sz w:val="28"/>
          <w:szCs w:val="28"/>
        </w:rPr>
        <w:t xml:space="preserve">        </w:t>
      </w:r>
      <w:r w:rsidRPr="00F91D29">
        <w:rPr>
          <w:rFonts w:ascii="Arial" w:hAnsi="Arial" w:cs="Arial"/>
          <w:sz w:val="28"/>
          <w:szCs w:val="28"/>
        </w:rPr>
        <w:t xml:space="preserve"> с.</w:t>
      </w:r>
      <w:r w:rsidR="0052519F" w:rsidRPr="00F91D29">
        <w:rPr>
          <w:rFonts w:ascii="Arial" w:hAnsi="Arial" w:cs="Arial"/>
          <w:sz w:val="28"/>
          <w:szCs w:val="28"/>
        </w:rPr>
        <w:t>Карагузино</w:t>
      </w:r>
      <w:r w:rsidRPr="00F91D29">
        <w:rPr>
          <w:rFonts w:ascii="Arial" w:hAnsi="Arial" w:cs="Arial"/>
          <w:sz w:val="28"/>
          <w:szCs w:val="28"/>
        </w:rPr>
        <w:tab/>
        <w:t xml:space="preserve">                          </w:t>
      </w:r>
    </w:p>
    <w:p w:rsidR="009E5D36" w:rsidRPr="00F91D29" w:rsidRDefault="009E5D36" w:rsidP="009E5D36">
      <w:pPr>
        <w:rPr>
          <w:rFonts w:ascii="Arial" w:hAnsi="Arial" w:cs="Arial"/>
          <w:sz w:val="28"/>
          <w:szCs w:val="28"/>
        </w:rPr>
      </w:pPr>
    </w:p>
    <w:p w:rsidR="009E5D36" w:rsidRPr="00F91D29" w:rsidRDefault="009E5D36" w:rsidP="009E5D36">
      <w:pPr>
        <w:rPr>
          <w:rFonts w:ascii="Arial" w:hAnsi="Arial" w:cs="Arial"/>
          <w:sz w:val="28"/>
          <w:szCs w:val="28"/>
        </w:rPr>
      </w:pPr>
    </w:p>
    <w:p w:rsidR="00414950" w:rsidRPr="00F91D29" w:rsidRDefault="00414950" w:rsidP="00414950">
      <w:pPr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О бюджете </w:t>
      </w:r>
      <w:r w:rsidR="0052519F" w:rsidRPr="00F91D29">
        <w:rPr>
          <w:rFonts w:ascii="Arial" w:hAnsi="Arial" w:cs="Arial"/>
          <w:sz w:val="28"/>
          <w:szCs w:val="28"/>
        </w:rPr>
        <w:t>Карагузинского</w:t>
      </w:r>
      <w:r w:rsidRPr="00F91D29">
        <w:rPr>
          <w:rFonts w:ascii="Arial" w:hAnsi="Arial" w:cs="Arial"/>
          <w:sz w:val="28"/>
          <w:szCs w:val="28"/>
        </w:rPr>
        <w:t xml:space="preserve"> сельсовета на 202</w:t>
      </w:r>
      <w:r w:rsidR="00EA3D31" w:rsidRPr="00F91D29">
        <w:rPr>
          <w:rFonts w:ascii="Arial" w:hAnsi="Arial" w:cs="Arial"/>
          <w:sz w:val="28"/>
          <w:szCs w:val="28"/>
        </w:rPr>
        <w:t>3</w:t>
      </w:r>
      <w:r w:rsidRPr="00F91D29">
        <w:rPr>
          <w:rFonts w:ascii="Arial" w:hAnsi="Arial" w:cs="Arial"/>
          <w:sz w:val="28"/>
          <w:szCs w:val="28"/>
        </w:rPr>
        <w:t xml:space="preserve"> год </w:t>
      </w:r>
    </w:p>
    <w:p w:rsidR="00414950" w:rsidRPr="00F91D29" w:rsidRDefault="00414950" w:rsidP="00414950">
      <w:pPr>
        <w:jc w:val="center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и на плановый период 202</w:t>
      </w:r>
      <w:r w:rsidR="00EA3D31" w:rsidRPr="00F91D29">
        <w:rPr>
          <w:rFonts w:ascii="Arial" w:hAnsi="Arial" w:cs="Arial"/>
          <w:sz w:val="28"/>
          <w:szCs w:val="28"/>
        </w:rPr>
        <w:t>4</w:t>
      </w:r>
      <w:r w:rsidRPr="00F91D29">
        <w:rPr>
          <w:rFonts w:ascii="Arial" w:hAnsi="Arial" w:cs="Arial"/>
          <w:sz w:val="28"/>
          <w:szCs w:val="28"/>
        </w:rPr>
        <w:t xml:space="preserve"> и 202</w:t>
      </w:r>
      <w:r w:rsidR="00EA3D31" w:rsidRPr="00F91D29">
        <w:rPr>
          <w:rFonts w:ascii="Arial" w:hAnsi="Arial" w:cs="Arial"/>
          <w:sz w:val="28"/>
          <w:szCs w:val="28"/>
        </w:rPr>
        <w:t>5</w:t>
      </w:r>
      <w:r w:rsidRPr="00F91D29">
        <w:rPr>
          <w:rFonts w:ascii="Arial" w:hAnsi="Arial" w:cs="Arial"/>
          <w:sz w:val="28"/>
          <w:szCs w:val="28"/>
        </w:rPr>
        <w:t xml:space="preserve"> годов</w:t>
      </w:r>
    </w:p>
    <w:p w:rsidR="009E5D36" w:rsidRPr="00F91D29" w:rsidRDefault="009E5D36" w:rsidP="009E5D36">
      <w:pPr>
        <w:jc w:val="both"/>
        <w:rPr>
          <w:rFonts w:ascii="Arial" w:hAnsi="Arial" w:cs="Arial"/>
          <w:sz w:val="28"/>
          <w:szCs w:val="28"/>
        </w:rPr>
      </w:pPr>
    </w:p>
    <w:p w:rsidR="009E5D36" w:rsidRPr="00F91D29" w:rsidRDefault="009E5D36" w:rsidP="009E5D36">
      <w:pPr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ab/>
        <w:t>Рассмотрев основные параметры местного бюджета на 202</w:t>
      </w:r>
      <w:r w:rsidR="00EA3D31" w:rsidRPr="00F91D29">
        <w:rPr>
          <w:rFonts w:ascii="Arial" w:hAnsi="Arial" w:cs="Arial"/>
          <w:sz w:val="28"/>
          <w:szCs w:val="28"/>
        </w:rPr>
        <w:t>3</w:t>
      </w:r>
      <w:r w:rsidRPr="00F91D29">
        <w:rPr>
          <w:rFonts w:ascii="Arial" w:hAnsi="Arial" w:cs="Arial"/>
          <w:sz w:val="28"/>
          <w:szCs w:val="28"/>
        </w:rPr>
        <w:t xml:space="preserve"> год и на плановый период 202</w:t>
      </w:r>
      <w:r w:rsidR="00EA3D31" w:rsidRPr="00F91D29">
        <w:rPr>
          <w:rFonts w:ascii="Arial" w:hAnsi="Arial" w:cs="Arial"/>
          <w:sz w:val="28"/>
          <w:szCs w:val="28"/>
        </w:rPr>
        <w:t>4</w:t>
      </w:r>
      <w:r w:rsidRPr="00F91D29">
        <w:rPr>
          <w:rFonts w:ascii="Arial" w:hAnsi="Arial" w:cs="Arial"/>
          <w:sz w:val="28"/>
          <w:szCs w:val="28"/>
        </w:rPr>
        <w:t xml:space="preserve"> и 202</w:t>
      </w:r>
      <w:r w:rsidR="00EA3D31" w:rsidRPr="00F91D29">
        <w:rPr>
          <w:rFonts w:ascii="Arial" w:hAnsi="Arial" w:cs="Arial"/>
          <w:sz w:val="28"/>
          <w:szCs w:val="28"/>
        </w:rPr>
        <w:t>5</w:t>
      </w:r>
      <w:r w:rsidRPr="00F91D29">
        <w:rPr>
          <w:rFonts w:ascii="Arial" w:hAnsi="Arial" w:cs="Arial"/>
          <w:sz w:val="28"/>
          <w:szCs w:val="28"/>
        </w:rPr>
        <w:t xml:space="preserve"> годов</w:t>
      </w:r>
    </w:p>
    <w:p w:rsidR="009E5D36" w:rsidRPr="00F91D29" w:rsidRDefault="009E5D36" w:rsidP="009E5D36">
      <w:pPr>
        <w:pStyle w:val="1"/>
        <w:ind w:firstLine="720"/>
        <w:jc w:val="left"/>
        <w:rPr>
          <w:rFonts w:ascii="Arial" w:hAnsi="Arial" w:cs="Arial"/>
        </w:rPr>
      </w:pPr>
      <w:r w:rsidRPr="00F91D29">
        <w:rPr>
          <w:rFonts w:ascii="Arial" w:hAnsi="Arial" w:cs="Arial"/>
        </w:rPr>
        <w:t xml:space="preserve">Совет депутатов </w:t>
      </w:r>
      <w:r w:rsidR="0052519F" w:rsidRPr="00F91D29">
        <w:rPr>
          <w:rFonts w:ascii="Arial" w:hAnsi="Arial" w:cs="Arial"/>
        </w:rPr>
        <w:t>Карагузинского</w:t>
      </w:r>
      <w:r w:rsidRPr="00F91D29">
        <w:rPr>
          <w:rFonts w:ascii="Arial" w:hAnsi="Arial" w:cs="Arial"/>
        </w:rPr>
        <w:t xml:space="preserve"> сельсовета</w:t>
      </w:r>
    </w:p>
    <w:p w:rsidR="00EA3D31" w:rsidRPr="00F91D29" w:rsidRDefault="00EA3D31" w:rsidP="00EA3D31">
      <w:pPr>
        <w:jc w:val="both"/>
        <w:rPr>
          <w:rFonts w:ascii="Arial" w:hAnsi="Arial" w:cs="Arial"/>
          <w:b/>
          <w:sz w:val="28"/>
          <w:szCs w:val="28"/>
        </w:rPr>
      </w:pPr>
    </w:p>
    <w:p w:rsidR="00EA3D31" w:rsidRPr="00F91D29" w:rsidRDefault="009E5D36" w:rsidP="00EA3D31">
      <w:pPr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b/>
          <w:sz w:val="28"/>
          <w:szCs w:val="28"/>
        </w:rPr>
        <w:t>РЕШИЛ:</w:t>
      </w:r>
      <w:r w:rsidRPr="00F91D29">
        <w:rPr>
          <w:rFonts w:ascii="Arial" w:hAnsi="Arial" w:cs="Arial"/>
        </w:rPr>
        <w:t xml:space="preserve">    </w:t>
      </w:r>
      <w:r w:rsidRPr="00F91D29">
        <w:rPr>
          <w:rFonts w:ascii="Arial" w:hAnsi="Arial" w:cs="Arial"/>
          <w:sz w:val="28"/>
          <w:szCs w:val="28"/>
        </w:rPr>
        <w:t xml:space="preserve">  </w:t>
      </w: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1. Утвердить основные характеристики местного бюджета на 2023 год в </w:t>
      </w:r>
    </w:p>
    <w:p w:rsidR="00EA3D31" w:rsidRPr="00F91D29" w:rsidRDefault="00EA3D31" w:rsidP="00EA3D31">
      <w:pPr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     размерах: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1) прогнозируемый общий объем доходов – </w:t>
      </w:r>
      <w:r w:rsidR="0052519F" w:rsidRPr="00F91D29">
        <w:rPr>
          <w:rFonts w:ascii="Arial" w:hAnsi="Arial" w:cs="Arial"/>
          <w:sz w:val="28"/>
          <w:szCs w:val="28"/>
        </w:rPr>
        <w:t>3 421 000</w:t>
      </w:r>
      <w:r w:rsidRPr="00F91D29">
        <w:rPr>
          <w:rFonts w:ascii="Arial" w:hAnsi="Arial" w:cs="Arial"/>
          <w:sz w:val="28"/>
          <w:szCs w:val="28"/>
        </w:rPr>
        <w:t xml:space="preserve"> рублей;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2) общий объем расходов– </w:t>
      </w:r>
      <w:r w:rsidR="0052519F" w:rsidRPr="00F91D29">
        <w:rPr>
          <w:rFonts w:ascii="Arial" w:hAnsi="Arial" w:cs="Arial"/>
          <w:sz w:val="28"/>
          <w:szCs w:val="28"/>
        </w:rPr>
        <w:t>3 421 000</w:t>
      </w:r>
      <w:r w:rsidRPr="00F91D29">
        <w:rPr>
          <w:rFonts w:ascii="Arial" w:hAnsi="Arial" w:cs="Arial"/>
          <w:sz w:val="28"/>
          <w:szCs w:val="28"/>
        </w:rPr>
        <w:t xml:space="preserve"> рублей; 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3) прогнозируемый дефицит местного бюджета  – 0,00 рублей;</w:t>
      </w:r>
    </w:p>
    <w:p w:rsidR="00EA3D31" w:rsidRPr="00F91D29" w:rsidRDefault="00EA3D31" w:rsidP="00EA3D31">
      <w:pPr>
        <w:ind w:left="567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4) верхний предел муниципального долга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 на 1 января 2024 года - 0,00 руб. в том числе верхний предел долга по муниципальным гарантиям - 0,00 рублей </w:t>
      </w:r>
    </w:p>
    <w:p w:rsidR="00EA3D31" w:rsidRPr="00F91D29" w:rsidRDefault="00EA3D31" w:rsidP="00EA3D31">
      <w:pPr>
        <w:ind w:left="567" w:hanging="567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2. Утвердить основные характеристики бюджета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 на 2024 и 2025 годы в размерах:</w:t>
      </w:r>
    </w:p>
    <w:p w:rsidR="00EA3D31" w:rsidRPr="00F91D29" w:rsidRDefault="00EA3D31" w:rsidP="00EA3D31">
      <w:pPr>
        <w:ind w:left="567" w:hanging="27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1) прогнозируемый общий объем доходов на 2024 год – </w:t>
      </w:r>
      <w:r w:rsidR="0052519F" w:rsidRPr="00F91D29">
        <w:rPr>
          <w:rFonts w:ascii="Arial" w:hAnsi="Arial" w:cs="Arial"/>
          <w:sz w:val="28"/>
          <w:szCs w:val="28"/>
        </w:rPr>
        <w:t>4 974 280</w:t>
      </w:r>
      <w:r w:rsidRPr="00F91D29">
        <w:rPr>
          <w:rFonts w:ascii="Arial" w:hAnsi="Arial" w:cs="Arial"/>
          <w:sz w:val="28"/>
          <w:szCs w:val="28"/>
        </w:rPr>
        <w:t xml:space="preserve"> руб., на  2025 год – </w:t>
      </w:r>
      <w:r w:rsidR="0052519F" w:rsidRPr="00F91D29">
        <w:rPr>
          <w:rFonts w:ascii="Arial" w:hAnsi="Arial" w:cs="Arial"/>
          <w:sz w:val="28"/>
          <w:szCs w:val="28"/>
        </w:rPr>
        <w:t>3 224 400</w:t>
      </w:r>
      <w:r w:rsidRPr="00F91D29">
        <w:rPr>
          <w:rFonts w:ascii="Arial" w:hAnsi="Arial" w:cs="Arial"/>
          <w:sz w:val="28"/>
          <w:szCs w:val="28"/>
        </w:rPr>
        <w:t xml:space="preserve"> рублей.</w:t>
      </w:r>
    </w:p>
    <w:p w:rsidR="00EA3D31" w:rsidRPr="00F91D29" w:rsidRDefault="00EA3D31" w:rsidP="00EA3D31">
      <w:pPr>
        <w:ind w:left="567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2) Общий объем расходов на 2024 год –</w:t>
      </w:r>
      <w:r w:rsidR="0052519F" w:rsidRPr="00F91D29">
        <w:rPr>
          <w:rFonts w:ascii="Arial" w:hAnsi="Arial" w:cs="Arial"/>
          <w:sz w:val="28"/>
          <w:szCs w:val="28"/>
        </w:rPr>
        <w:t>4 974 280</w:t>
      </w:r>
      <w:r w:rsidRPr="00F91D29">
        <w:rPr>
          <w:rFonts w:ascii="Arial" w:hAnsi="Arial" w:cs="Arial"/>
          <w:sz w:val="28"/>
          <w:szCs w:val="28"/>
        </w:rPr>
        <w:t xml:space="preserve"> руб.,  на 2025 год – </w:t>
      </w:r>
      <w:r w:rsidR="0052519F" w:rsidRPr="00F91D29">
        <w:rPr>
          <w:rFonts w:ascii="Arial" w:hAnsi="Arial" w:cs="Arial"/>
          <w:sz w:val="28"/>
          <w:szCs w:val="28"/>
        </w:rPr>
        <w:t>3 224 400</w:t>
      </w:r>
      <w:r w:rsidRPr="00F91D29">
        <w:rPr>
          <w:rFonts w:ascii="Arial" w:hAnsi="Arial" w:cs="Arial"/>
          <w:sz w:val="28"/>
          <w:szCs w:val="28"/>
        </w:rPr>
        <w:t xml:space="preserve">  руб.</w:t>
      </w:r>
    </w:p>
    <w:p w:rsidR="00EA3D31" w:rsidRPr="00F91D29" w:rsidRDefault="00EA3D31" w:rsidP="00EA3D31">
      <w:pPr>
        <w:ind w:left="567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3) прогнозируемый дефицит на 2024 год – 0,00 рублей, на 2025 год – 0.00 рублей;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lastRenderedPageBreak/>
        <w:t xml:space="preserve">4) верхний предел муниципального долга бюджета поселения на 1 января 2025 года - 0,00 рублей, на 1 января 2026 года – 0.00 рублей,              в том числе верхний предел долга по муниципальным гарантиям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 на 1 января 2025 года - 0,00 рублей, на 1 января 2026 года – 0,00 рублей.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  3. Утвердить источники внутреннего финансирования дефицита местного бюджета на 2023 год и на плановый период 2024 и 2025 годов согласно приложению 1.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  4.  Учесть поступление доходов в местный бюджет по кодам видов доходов, подвидов доходов на 2023 год и на плановый период 2024, 2025 годов, согласно приложению 5.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   5. Утвердить распределение бюджетных ассигнований бюджета поселения по разделам и подразделам классификации расходов бюджета поселения на 2023 год и плановый период 2024 и 2025 годов., согласно приложению 6.      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  6. Утвердить распределение бюджетных ассигнований местного бюджета по разделам, подразделам, целевым статьям (муниципальным программам </w:t>
      </w:r>
      <w:r w:rsidR="0052519F" w:rsidRPr="00F91D29">
        <w:rPr>
          <w:rFonts w:ascii="Arial" w:hAnsi="Arial" w:cs="Arial"/>
          <w:sz w:val="28"/>
          <w:szCs w:val="28"/>
        </w:rPr>
        <w:t>Карагузинского</w:t>
      </w:r>
      <w:r w:rsidRPr="00F91D29">
        <w:rPr>
          <w:rFonts w:ascii="Arial" w:hAnsi="Arial" w:cs="Arial"/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 классификации расходов бюджета на 2023 год и плановый период 2024-2025 годы согласно приложению 7.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 w:rsidRPr="00F91D29">
        <w:rPr>
          <w:rFonts w:ascii="Arial" w:hAnsi="Arial" w:cs="Arial"/>
          <w:sz w:val="28"/>
          <w:szCs w:val="28"/>
        </w:rPr>
        <w:t xml:space="preserve">      7. Утвердить ведомственную структуру расходов местного бюджета на 2023 год и плановый период 2024 и 2025 годов согласно приложению 8.</w:t>
      </w:r>
    </w:p>
    <w:p w:rsidR="00EA3D31" w:rsidRPr="00F91D29" w:rsidRDefault="00EA3D31" w:rsidP="00EA3D31">
      <w:pPr>
        <w:pStyle w:val="ConsPlusNormal"/>
        <w:ind w:firstLine="142"/>
        <w:jc w:val="both"/>
        <w:rPr>
          <w:sz w:val="28"/>
          <w:szCs w:val="28"/>
        </w:rPr>
      </w:pPr>
      <w:r w:rsidRPr="00F91D29">
        <w:rPr>
          <w:sz w:val="28"/>
          <w:szCs w:val="28"/>
        </w:rPr>
        <w:t xml:space="preserve">      8. Утвердить распределение бюджетных ассигнований бюджета по целевым статьям, муниципальным программам </w:t>
      </w:r>
      <w:r w:rsidR="0052519F" w:rsidRPr="00F91D29">
        <w:rPr>
          <w:sz w:val="28"/>
          <w:szCs w:val="28"/>
        </w:rPr>
        <w:t>Карагузинского</w:t>
      </w:r>
      <w:r w:rsidRPr="00F91D29">
        <w:rPr>
          <w:sz w:val="28"/>
          <w:szCs w:val="28"/>
        </w:rPr>
        <w:t xml:space="preserve"> сельсовета</w:t>
      </w:r>
      <w:r w:rsidR="00137DF6" w:rsidRPr="00F91D29">
        <w:rPr>
          <w:sz w:val="28"/>
          <w:szCs w:val="28"/>
        </w:rPr>
        <w:t xml:space="preserve">, разделам, подразделам </w:t>
      </w:r>
      <w:r w:rsidRPr="00F91D29">
        <w:rPr>
          <w:sz w:val="28"/>
          <w:szCs w:val="28"/>
        </w:rPr>
        <w:t>видов расходов классификации  расходов на 2023 год и на плановый период 2024 и 2025 годов согласно приложению 9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9. Установить следующие дополнительные основания для внесения и</w:t>
      </w:r>
      <w:r w:rsidRPr="00F91D29">
        <w:rPr>
          <w:rFonts w:ascii="Arial" w:hAnsi="Arial" w:cs="Arial"/>
          <w:sz w:val="28"/>
          <w:szCs w:val="28"/>
        </w:rPr>
        <w:t>з</w:t>
      </w:r>
      <w:r w:rsidRPr="00F91D29">
        <w:rPr>
          <w:rFonts w:ascii="Arial" w:hAnsi="Arial" w:cs="Arial"/>
          <w:sz w:val="28"/>
          <w:szCs w:val="28"/>
        </w:rPr>
        <w:t>менений в бюджетную роспись бюджета поселения без внесения изменений в н</w:t>
      </w:r>
      <w:r w:rsidRPr="00F91D29">
        <w:rPr>
          <w:rFonts w:ascii="Arial" w:hAnsi="Arial" w:cs="Arial"/>
          <w:sz w:val="28"/>
          <w:szCs w:val="28"/>
        </w:rPr>
        <w:t>а</w:t>
      </w:r>
      <w:r w:rsidRPr="00F91D29">
        <w:rPr>
          <w:rFonts w:ascii="Arial" w:hAnsi="Arial" w:cs="Arial"/>
          <w:sz w:val="28"/>
          <w:szCs w:val="28"/>
        </w:rPr>
        <w:t>стоящее решение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EA3D31" w:rsidRPr="00F91D29" w:rsidRDefault="00EA3D31" w:rsidP="00EA3D3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перераспределение бюджетных ассигнований, в целях обеспечения у</w:t>
      </w:r>
      <w:r w:rsidRPr="00F91D29">
        <w:rPr>
          <w:rFonts w:ascii="Arial" w:hAnsi="Arial" w:cs="Arial"/>
          <w:sz w:val="28"/>
          <w:szCs w:val="28"/>
        </w:rPr>
        <w:t>с</w:t>
      </w:r>
      <w:r w:rsidRPr="00F91D29">
        <w:rPr>
          <w:rFonts w:ascii="Arial" w:hAnsi="Arial" w:cs="Arial"/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F91D29">
        <w:rPr>
          <w:rFonts w:ascii="Arial" w:hAnsi="Arial" w:cs="Arial"/>
          <w:sz w:val="28"/>
          <w:szCs w:val="28"/>
        </w:rPr>
        <w:t>а</w:t>
      </w:r>
      <w:r w:rsidRPr="00F91D29">
        <w:rPr>
          <w:rFonts w:ascii="Arial" w:hAnsi="Arial" w:cs="Arial"/>
          <w:sz w:val="28"/>
          <w:szCs w:val="28"/>
        </w:rPr>
        <w:t>тельств, оплаты труда и коммунальных услуг;</w:t>
      </w:r>
    </w:p>
    <w:p w:rsidR="00EA3D31" w:rsidRPr="00F91D29" w:rsidRDefault="00EA3D31" w:rsidP="00EA3D31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lastRenderedPageBreak/>
        <w:t xml:space="preserve"> 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EA3D31" w:rsidRPr="00F91D29" w:rsidRDefault="00EA3D31" w:rsidP="00EA3D31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перераспределение бюджетных ассигнований, предусмотренных бюджету поселения бюджетных средств, в размере, необходимом для испо</w:t>
      </w:r>
      <w:r w:rsidRPr="00F91D29">
        <w:rPr>
          <w:rFonts w:ascii="Arial" w:hAnsi="Arial" w:cs="Arial"/>
          <w:sz w:val="28"/>
          <w:szCs w:val="28"/>
        </w:rPr>
        <w:t>л</w:t>
      </w:r>
      <w:r w:rsidRPr="00F91D29">
        <w:rPr>
          <w:rFonts w:ascii="Arial" w:hAnsi="Arial" w:cs="Arial"/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 и (или) но</w:t>
      </w:r>
      <w:r w:rsidRPr="00F91D29">
        <w:rPr>
          <w:rFonts w:ascii="Arial" w:hAnsi="Arial" w:cs="Arial"/>
          <w:sz w:val="28"/>
          <w:szCs w:val="28"/>
        </w:rPr>
        <w:t>р</w:t>
      </w:r>
      <w:r w:rsidRPr="00F91D29">
        <w:rPr>
          <w:rFonts w:ascii="Arial" w:hAnsi="Arial" w:cs="Arial"/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EA3D31" w:rsidRPr="00F91D29" w:rsidRDefault="00EA3D31" w:rsidP="00EA3D3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увеличение бюджетных ассигнований в случае поступления (выдел</w:t>
      </w:r>
      <w:r w:rsidRPr="00F91D29">
        <w:rPr>
          <w:rFonts w:ascii="Arial" w:hAnsi="Arial" w:cs="Arial"/>
          <w:sz w:val="28"/>
          <w:szCs w:val="28"/>
        </w:rPr>
        <w:t>е</w:t>
      </w:r>
      <w:r w:rsidRPr="00F91D29">
        <w:rPr>
          <w:rFonts w:ascii="Arial" w:hAnsi="Arial" w:cs="Arial"/>
          <w:sz w:val="28"/>
          <w:szCs w:val="28"/>
        </w:rPr>
        <w:t>ния) субсидий, субвенций, иных межбюджетных трансфертов и безвозмез</w:t>
      </w:r>
      <w:r w:rsidRPr="00F91D29">
        <w:rPr>
          <w:rFonts w:ascii="Arial" w:hAnsi="Arial" w:cs="Arial"/>
          <w:sz w:val="28"/>
          <w:szCs w:val="28"/>
        </w:rPr>
        <w:t>д</w:t>
      </w:r>
      <w:r w:rsidRPr="00F91D29">
        <w:rPr>
          <w:rFonts w:ascii="Arial" w:hAnsi="Arial" w:cs="Arial"/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EA3D31" w:rsidRPr="00F91D29" w:rsidRDefault="00EA3D31" w:rsidP="00EA3D3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перераспределение бюджетных ассигнований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 бюджетных средств в целях реализации приоритетных проектов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сельсовет, направленных на дост</w:t>
      </w:r>
      <w:r w:rsidRPr="00F91D29">
        <w:rPr>
          <w:rFonts w:ascii="Arial" w:hAnsi="Arial" w:cs="Arial"/>
          <w:sz w:val="28"/>
          <w:szCs w:val="28"/>
        </w:rPr>
        <w:t>и</w:t>
      </w:r>
      <w:r w:rsidRPr="00F91D29">
        <w:rPr>
          <w:rFonts w:ascii="Arial" w:hAnsi="Arial" w:cs="Arial"/>
          <w:sz w:val="28"/>
          <w:szCs w:val="28"/>
        </w:rPr>
        <w:t>жение целей и решение задач национальных и федеральных проектов, приоритетных проектов Оренбургской области, приоритетных проектов Сара</w:t>
      </w:r>
      <w:r w:rsidRPr="00F91D29">
        <w:rPr>
          <w:rFonts w:ascii="Arial" w:hAnsi="Arial" w:cs="Arial"/>
          <w:sz w:val="28"/>
          <w:szCs w:val="28"/>
        </w:rPr>
        <w:t>к</w:t>
      </w:r>
      <w:r w:rsidRPr="00F91D29">
        <w:rPr>
          <w:rFonts w:ascii="Arial" w:hAnsi="Arial" w:cs="Arial"/>
          <w:sz w:val="28"/>
          <w:szCs w:val="28"/>
        </w:rPr>
        <w:t>ташского района;</w:t>
      </w:r>
    </w:p>
    <w:p w:rsidR="00EA3D31" w:rsidRPr="00F91D29" w:rsidRDefault="00EA3D31" w:rsidP="00EA3D31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91D29">
        <w:rPr>
          <w:rFonts w:ascii="Arial" w:hAnsi="Arial" w:cs="Arial"/>
          <w:color w:val="000000"/>
          <w:sz w:val="28"/>
          <w:szCs w:val="28"/>
        </w:rPr>
        <w:t xml:space="preserve"> увеличение бюджетных ассигнований </w:t>
      </w:r>
      <w:r w:rsidRPr="00F91D29">
        <w:rPr>
          <w:rFonts w:ascii="Arial" w:hAnsi="Arial" w:cs="Arial"/>
          <w:sz w:val="28"/>
          <w:szCs w:val="28"/>
        </w:rPr>
        <w:t xml:space="preserve">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</w:t>
      </w:r>
      <w:r w:rsidRPr="00F91D29">
        <w:rPr>
          <w:rFonts w:ascii="Arial" w:hAnsi="Arial" w:cs="Arial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F91D29">
        <w:rPr>
          <w:rFonts w:ascii="Arial" w:hAnsi="Arial" w:cs="Arial"/>
          <w:color w:val="000000"/>
          <w:sz w:val="28"/>
          <w:szCs w:val="28"/>
        </w:rPr>
        <w:t>о</w:t>
      </w:r>
      <w:r w:rsidRPr="00F91D29">
        <w:rPr>
          <w:rFonts w:ascii="Arial" w:hAnsi="Arial" w:cs="Arial"/>
          <w:color w:val="000000"/>
          <w:sz w:val="28"/>
          <w:szCs w:val="28"/>
        </w:rPr>
        <w:t xml:space="preserve">нальных проектов и (или) проектов </w:t>
      </w:r>
      <w:r w:rsidR="0052519F" w:rsidRPr="00F91D29">
        <w:rPr>
          <w:rFonts w:ascii="Arial" w:hAnsi="Arial" w:cs="Arial"/>
          <w:color w:val="000000"/>
          <w:sz w:val="28"/>
          <w:szCs w:val="28"/>
        </w:rPr>
        <w:t>Карагузинского</w:t>
      </w:r>
      <w:r w:rsidRPr="00F91D29">
        <w:rPr>
          <w:rFonts w:ascii="Arial" w:hAnsi="Arial" w:cs="Arial"/>
          <w:color w:val="000000"/>
          <w:sz w:val="28"/>
          <w:szCs w:val="28"/>
        </w:rPr>
        <w:t xml:space="preserve"> сельсовета направленных на до</w:t>
      </w:r>
      <w:r w:rsidRPr="00F91D29">
        <w:rPr>
          <w:rFonts w:ascii="Arial" w:hAnsi="Arial" w:cs="Arial"/>
          <w:color w:val="000000"/>
          <w:sz w:val="28"/>
          <w:szCs w:val="28"/>
        </w:rPr>
        <w:t>с</w:t>
      </w:r>
      <w:r w:rsidRPr="00F91D29">
        <w:rPr>
          <w:rFonts w:ascii="Arial" w:hAnsi="Arial" w:cs="Arial"/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Оренбургской области, приоритетных проектов и муниц</w:t>
      </w:r>
      <w:r w:rsidRPr="00F91D29">
        <w:rPr>
          <w:rFonts w:ascii="Arial" w:hAnsi="Arial" w:cs="Arial"/>
          <w:color w:val="000000"/>
          <w:sz w:val="28"/>
          <w:szCs w:val="28"/>
        </w:rPr>
        <w:t>и</w:t>
      </w:r>
      <w:r w:rsidRPr="00F91D29">
        <w:rPr>
          <w:rFonts w:ascii="Arial" w:hAnsi="Arial" w:cs="Arial"/>
          <w:color w:val="000000"/>
          <w:sz w:val="28"/>
          <w:szCs w:val="28"/>
        </w:rPr>
        <w:t xml:space="preserve">пальных программ </w:t>
      </w:r>
      <w:r w:rsidRPr="00F91D29">
        <w:rPr>
          <w:rFonts w:ascii="Arial" w:hAnsi="Arial" w:cs="Arial"/>
          <w:sz w:val="28"/>
          <w:szCs w:val="28"/>
        </w:rPr>
        <w:t>МО Саракташский район</w:t>
      </w:r>
      <w:r w:rsidRPr="00F91D29">
        <w:rPr>
          <w:rFonts w:ascii="Arial" w:hAnsi="Arial" w:cs="Arial"/>
          <w:color w:val="000000"/>
          <w:sz w:val="28"/>
          <w:szCs w:val="28"/>
        </w:rPr>
        <w:t>;</w:t>
      </w:r>
    </w:p>
    <w:p w:rsidR="00EA3D31" w:rsidRPr="00F91D29" w:rsidRDefault="00EA3D31" w:rsidP="00EA3D31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перераспределение бюджетных ассигнований главных распорядителей бюджетных средств на финансовое обеспечение мероприятий муниципал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ь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ных программ </w:t>
      </w:r>
      <w:r w:rsidRPr="00F91D29">
        <w:rPr>
          <w:rFonts w:ascii="Arial" w:hAnsi="Arial" w:cs="Arial"/>
          <w:sz w:val="28"/>
          <w:szCs w:val="28"/>
        </w:rPr>
        <w:t xml:space="preserve">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между мероприятиями муниципальных пр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о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грамм сельского поселения, а также разделами (подразделами), видами ра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с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EA3D31" w:rsidRPr="00F91D29" w:rsidRDefault="00EA3D31" w:rsidP="00EA3D31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перераспределение бюджетных ассигнований, предусмотренных на с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о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EA3D31" w:rsidRPr="00F91D29" w:rsidRDefault="00EA3D31" w:rsidP="00EA3D31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перераспределение бюджетных ассигнований, предусмотренных </w:t>
      </w:r>
      <w:r w:rsidRPr="00F91D29">
        <w:rPr>
          <w:rFonts w:ascii="Arial" w:hAnsi="Arial" w:cs="Arial"/>
          <w:sz w:val="28"/>
          <w:szCs w:val="28"/>
        </w:rPr>
        <w:t xml:space="preserve">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бюджетных средств по 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lastRenderedPageBreak/>
        <w:t>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EA3D31" w:rsidRPr="00F91D29" w:rsidRDefault="00EA3D31" w:rsidP="00EA3D31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перераспределение бюджетных ассигнований на финансовое обеспеч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е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о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т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EA3D31" w:rsidRPr="00F91D29" w:rsidRDefault="00EA3D31" w:rsidP="00EA3D31">
      <w:pPr>
        <w:ind w:firstLine="709"/>
        <w:jc w:val="both"/>
        <w:rPr>
          <w:rFonts w:ascii="Arial" w:eastAsia="Arial Unicode MS" w:hAnsi="Arial" w:cs="Arial"/>
          <w:color w:val="000000"/>
          <w:sz w:val="28"/>
          <w:szCs w:val="28"/>
        </w:rPr>
      </w:pP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перераспределение бюджетных ассигнований между видами источн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и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ков финансирования дефицита местного бюджета;</w:t>
      </w:r>
    </w:p>
    <w:p w:rsidR="00EA3D31" w:rsidRPr="00F91D29" w:rsidRDefault="00EA3D31" w:rsidP="00EA3D31">
      <w:pPr>
        <w:pStyle w:val="ConsPlusNormal"/>
        <w:ind w:firstLine="142"/>
        <w:jc w:val="both"/>
        <w:rPr>
          <w:rFonts w:eastAsia="Arial Unicode MS"/>
          <w:color w:val="000000"/>
          <w:sz w:val="28"/>
          <w:szCs w:val="28"/>
        </w:rPr>
      </w:pPr>
      <w:r w:rsidRPr="00F91D29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eastAsia="Arial Unicode MS" w:hAnsi="Arial" w:cs="Arial"/>
          <w:color w:val="000000"/>
          <w:sz w:val="28"/>
          <w:szCs w:val="28"/>
        </w:rPr>
        <w:t>10. Утвердить объем бюджетных ассигнований муниципального доро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>ж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ного фонда бюджета поселения на 2023 год в сумме - </w:t>
      </w:r>
      <w:r w:rsidR="0052519F" w:rsidRPr="00F91D29">
        <w:rPr>
          <w:rFonts w:ascii="Arial" w:eastAsia="Arial Unicode MS" w:hAnsi="Arial" w:cs="Arial"/>
          <w:color w:val="000000"/>
          <w:sz w:val="28"/>
          <w:szCs w:val="28"/>
        </w:rPr>
        <w:t>283</w:t>
      </w:r>
      <w:r w:rsidRPr="00F91D29">
        <w:rPr>
          <w:rFonts w:ascii="Arial" w:eastAsia="Arial Unicode MS" w:hAnsi="Arial" w:cs="Arial"/>
          <w:color w:val="000000"/>
          <w:sz w:val="28"/>
          <w:szCs w:val="28"/>
        </w:rPr>
        <w:t xml:space="preserve"> 000руб, </w:t>
      </w:r>
      <w:r w:rsidRPr="00F91D29">
        <w:rPr>
          <w:rFonts w:ascii="Arial" w:hAnsi="Arial" w:cs="Arial"/>
          <w:sz w:val="28"/>
          <w:szCs w:val="28"/>
        </w:rPr>
        <w:t xml:space="preserve">на 2024 год </w:t>
      </w:r>
      <w:r w:rsidR="0052519F" w:rsidRPr="00F91D29">
        <w:rPr>
          <w:rFonts w:ascii="Arial" w:hAnsi="Arial" w:cs="Arial"/>
          <w:sz w:val="28"/>
          <w:szCs w:val="28"/>
        </w:rPr>
        <w:t>- 297</w:t>
      </w:r>
      <w:r w:rsidRPr="00F91D29">
        <w:rPr>
          <w:rFonts w:ascii="Arial" w:hAnsi="Arial" w:cs="Arial"/>
          <w:sz w:val="28"/>
          <w:szCs w:val="28"/>
        </w:rPr>
        <w:t xml:space="preserve"> 000 руб., на 2025 год </w:t>
      </w:r>
      <w:r w:rsidR="0052519F" w:rsidRPr="00F91D29">
        <w:rPr>
          <w:rFonts w:ascii="Arial" w:hAnsi="Arial" w:cs="Arial"/>
          <w:sz w:val="28"/>
          <w:szCs w:val="28"/>
        </w:rPr>
        <w:t>- 312</w:t>
      </w:r>
      <w:r w:rsidRPr="00F91D29">
        <w:rPr>
          <w:rFonts w:ascii="Arial" w:hAnsi="Arial" w:cs="Arial"/>
          <w:sz w:val="28"/>
          <w:szCs w:val="28"/>
        </w:rPr>
        <w:t xml:space="preserve"> 000 руб. 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11. Утвердить распределение межбюджетных трансфертов, передаваемых районному бюджету из бюджета </w:t>
      </w:r>
      <w:r w:rsidR="0052519F" w:rsidRPr="00F91D29">
        <w:rPr>
          <w:rFonts w:ascii="Arial" w:hAnsi="Arial" w:cs="Arial"/>
          <w:sz w:val="28"/>
          <w:szCs w:val="28"/>
        </w:rPr>
        <w:t>Карагузинского</w:t>
      </w:r>
      <w:r w:rsidRPr="00F91D29">
        <w:rPr>
          <w:rFonts w:ascii="Arial" w:hAnsi="Arial" w:cs="Arial"/>
          <w:sz w:val="28"/>
          <w:szCs w:val="28"/>
        </w:rPr>
        <w:t xml:space="preserve"> сельсовета 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 </w:t>
      </w:r>
      <w:r w:rsidRPr="00F91D29">
        <w:rPr>
          <w:rFonts w:ascii="Arial" w:hAnsi="Arial" w:cs="Arial"/>
          <w:sz w:val="28"/>
        </w:rPr>
        <w:t>с</w:t>
      </w:r>
      <w:r w:rsidRPr="00F91D29">
        <w:rPr>
          <w:rFonts w:ascii="Arial" w:hAnsi="Arial" w:cs="Arial"/>
          <w:sz w:val="28"/>
        </w:rPr>
        <w:t>о</w:t>
      </w:r>
      <w:r w:rsidRPr="00F91D29">
        <w:rPr>
          <w:rFonts w:ascii="Arial" w:hAnsi="Arial" w:cs="Arial"/>
          <w:sz w:val="28"/>
        </w:rPr>
        <w:t>гласно</w:t>
      </w:r>
      <w:r w:rsidRPr="00F91D29">
        <w:rPr>
          <w:rFonts w:ascii="Arial" w:hAnsi="Arial" w:cs="Arial"/>
          <w:sz w:val="28"/>
          <w:szCs w:val="28"/>
        </w:rPr>
        <w:t xml:space="preserve"> приложению № 11.</w:t>
      </w: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>12. Утвердить основные параметры первоочередных расходов местного бюджета на 2023 год согласно приложению №12.</w:t>
      </w:r>
    </w:p>
    <w:p w:rsidR="00EA3D31" w:rsidRPr="00F91D29" w:rsidRDefault="00EA3D31" w:rsidP="00EA3D31">
      <w:pPr>
        <w:pStyle w:val="ConsPlusNormal"/>
        <w:ind w:firstLine="142"/>
        <w:jc w:val="both"/>
        <w:rPr>
          <w:sz w:val="28"/>
          <w:szCs w:val="28"/>
        </w:rPr>
      </w:pPr>
      <w:r w:rsidRPr="00F91D29">
        <w:rPr>
          <w:sz w:val="28"/>
          <w:szCs w:val="28"/>
        </w:rPr>
        <w:t xml:space="preserve">    1</w:t>
      </w:r>
      <w:r w:rsidR="00061C47" w:rsidRPr="00F91D29">
        <w:rPr>
          <w:sz w:val="28"/>
          <w:szCs w:val="28"/>
        </w:rPr>
        <w:t>3</w:t>
      </w:r>
      <w:r w:rsidRPr="00F91D29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</w:t>
      </w:r>
      <w:r w:rsidR="00AC6790" w:rsidRPr="00F91D29">
        <w:rPr>
          <w:sz w:val="28"/>
          <w:szCs w:val="28"/>
        </w:rPr>
        <w:t xml:space="preserve"> торговле и быту (Мурсалимову Д</w:t>
      </w:r>
      <w:r w:rsidRPr="00F91D29">
        <w:rPr>
          <w:sz w:val="28"/>
          <w:szCs w:val="28"/>
        </w:rPr>
        <w:t>.</w:t>
      </w:r>
      <w:r w:rsidR="00AC6790" w:rsidRPr="00F91D29">
        <w:rPr>
          <w:sz w:val="28"/>
          <w:szCs w:val="28"/>
        </w:rPr>
        <w:t>А.</w:t>
      </w:r>
      <w:r w:rsidRPr="00F91D29">
        <w:rPr>
          <w:sz w:val="28"/>
          <w:szCs w:val="28"/>
        </w:rPr>
        <w:t>)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      1</w:t>
      </w:r>
      <w:r w:rsidR="00061C47" w:rsidRPr="00F91D29">
        <w:rPr>
          <w:rFonts w:ascii="Arial" w:hAnsi="Arial" w:cs="Arial"/>
          <w:sz w:val="28"/>
          <w:szCs w:val="28"/>
        </w:rPr>
        <w:t>4</w:t>
      </w:r>
      <w:r w:rsidRPr="00F91D29">
        <w:rPr>
          <w:rFonts w:ascii="Arial" w:hAnsi="Arial" w:cs="Arial"/>
          <w:sz w:val="28"/>
          <w:szCs w:val="28"/>
        </w:rPr>
        <w:t xml:space="preserve">.  Настоящее решение вступает в силу после его опубликования на официальном сайте администрации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  <w:r w:rsidRPr="00F91D29">
        <w:rPr>
          <w:rFonts w:ascii="Arial" w:hAnsi="Arial" w:cs="Arial"/>
          <w:sz w:val="28"/>
          <w:szCs w:val="28"/>
        </w:rPr>
        <w:t xml:space="preserve"> сельсовет и распространяется на правоотношения, возникшие с 1 января 202</w:t>
      </w:r>
      <w:r w:rsidR="00107D76" w:rsidRPr="00F91D29">
        <w:rPr>
          <w:rFonts w:ascii="Arial" w:hAnsi="Arial" w:cs="Arial"/>
          <w:sz w:val="28"/>
          <w:szCs w:val="28"/>
        </w:rPr>
        <w:t>3</w:t>
      </w:r>
      <w:r w:rsidRPr="00F91D29">
        <w:rPr>
          <w:rFonts w:ascii="Arial" w:hAnsi="Arial" w:cs="Arial"/>
          <w:sz w:val="28"/>
          <w:szCs w:val="28"/>
        </w:rPr>
        <w:t xml:space="preserve"> года.</w:t>
      </w:r>
    </w:p>
    <w:p w:rsidR="00EA3D31" w:rsidRPr="00F91D29" w:rsidRDefault="00EA3D31" w:rsidP="00EA3D31">
      <w:pPr>
        <w:ind w:firstLine="142"/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Председатель Совета                         Глава МО </w:t>
      </w:r>
      <w:r w:rsidR="0052519F" w:rsidRPr="00F91D29">
        <w:rPr>
          <w:rFonts w:ascii="Arial" w:hAnsi="Arial" w:cs="Arial"/>
          <w:sz w:val="28"/>
          <w:szCs w:val="28"/>
        </w:rPr>
        <w:t>Карагузинский</w:t>
      </w:r>
    </w:p>
    <w:p w:rsidR="00EA3D31" w:rsidRPr="00F91D29" w:rsidRDefault="00EA3D31" w:rsidP="00F91D29">
      <w:pPr>
        <w:tabs>
          <w:tab w:val="left" w:pos="8265"/>
        </w:tabs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t xml:space="preserve">депутатов сельсовета               </w:t>
      </w:r>
      <w:r w:rsidR="00F91D29">
        <w:rPr>
          <w:rFonts w:ascii="Arial" w:hAnsi="Arial" w:cs="Arial"/>
          <w:sz w:val="28"/>
          <w:szCs w:val="28"/>
        </w:rPr>
        <w:t xml:space="preserve">         сельсовет</w:t>
      </w: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F91D29" w:rsidP="00EA3D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AC6790" w:rsidRPr="00F91D29">
        <w:rPr>
          <w:rFonts w:ascii="Arial" w:hAnsi="Arial" w:cs="Arial"/>
          <w:sz w:val="28"/>
          <w:szCs w:val="28"/>
        </w:rPr>
        <w:t xml:space="preserve">  И.Х.Ислаев                 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Pr="00F91D29">
        <w:rPr>
          <w:rFonts w:ascii="Arial" w:hAnsi="Arial" w:cs="Arial"/>
          <w:sz w:val="28"/>
          <w:szCs w:val="28"/>
        </w:rPr>
        <w:t>Э.А.Садыкова</w:t>
      </w:r>
    </w:p>
    <w:p w:rsidR="00EA3D31" w:rsidRPr="00F91D29" w:rsidRDefault="00EA3D31" w:rsidP="00EA3D31">
      <w:pPr>
        <w:pBdr>
          <w:bottom w:val="single" w:sz="6" w:space="1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 w:rsidRPr="00F91D29">
        <w:rPr>
          <w:rFonts w:ascii="Arial" w:hAnsi="Arial" w:cs="Arial"/>
          <w:sz w:val="28"/>
          <w:szCs w:val="28"/>
        </w:rPr>
        <w:t xml:space="preserve"> </w:t>
      </w:r>
      <w:r w:rsidRPr="00F91D29">
        <w:rPr>
          <w:rFonts w:ascii="Arial" w:hAnsi="Arial" w:cs="Arial"/>
          <w:sz w:val="28"/>
          <w:szCs w:val="28"/>
          <w:u w:val="single"/>
          <w:bdr w:val="single" w:sz="6" w:space="0" w:color="auto"/>
        </w:rPr>
        <w:t xml:space="preserve">                                    </w:t>
      </w: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jc w:val="both"/>
        <w:rPr>
          <w:rFonts w:ascii="Arial" w:hAnsi="Arial" w:cs="Arial"/>
          <w:sz w:val="28"/>
          <w:szCs w:val="28"/>
        </w:rPr>
      </w:pPr>
      <w:r w:rsidRPr="00F91D29">
        <w:rPr>
          <w:rFonts w:ascii="Arial" w:hAnsi="Arial" w:cs="Arial"/>
          <w:sz w:val="28"/>
          <w:szCs w:val="28"/>
        </w:rPr>
        <w:lastRenderedPageBreak/>
        <w:t>Разослано: администрация сельсовета, прокурору района, райфо.</w:t>
      </w:r>
    </w:p>
    <w:p w:rsidR="00EA3D31" w:rsidRPr="00F91D29" w:rsidRDefault="00EA3D31" w:rsidP="00EA3D31">
      <w:pPr>
        <w:pStyle w:val="Web"/>
        <w:shd w:val="clear" w:color="auto" w:fill="FFFFFF"/>
        <w:spacing w:before="0" w:after="0"/>
        <w:jc w:val="center"/>
        <w:rPr>
          <w:rFonts w:ascii="Arial" w:hAnsi="Arial" w:cs="Arial"/>
          <w:sz w:val="28"/>
          <w:szCs w:val="28"/>
        </w:rPr>
      </w:pPr>
    </w:p>
    <w:p w:rsidR="00EA3D31" w:rsidRPr="00F91D29" w:rsidRDefault="00EA3D31" w:rsidP="00EA3D31">
      <w:pPr>
        <w:rPr>
          <w:rFonts w:ascii="Arial" w:hAnsi="Arial" w:cs="Arial"/>
          <w:sz w:val="28"/>
          <w:szCs w:val="28"/>
        </w:rPr>
      </w:pPr>
    </w:p>
    <w:p w:rsidR="009E5D36" w:rsidRPr="00F91D29" w:rsidRDefault="009E5D36" w:rsidP="009E5D36">
      <w:pPr>
        <w:jc w:val="both"/>
        <w:rPr>
          <w:rFonts w:ascii="Arial" w:hAnsi="Arial" w:cs="Arial"/>
        </w:rPr>
      </w:pPr>
      <w:r w:rsidRPr="00F91D29">
        <w:rPr>
          <w:rFonts w:ascii="Arial" w:hAnsi="Arial" w:cs="Arial"/>
          <w:sz w:val="28"/>
          <w:szCs w:val="28"/>
        </w:rPr>
        <w:t xml:space="preserve">          </w:t>
      </w:r>
    </w:p>
    <w:sectPr w:rsidR="009E5D36" w:rsidRPr="00F91D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A0" w:rsidRDefault="00DF72A0" w:rsidP="00573CA0">
      <w:r>
        <w:separator/>
      </w:r>
    </w:p>
  </w:endnote>
  <w:endnote w:type="continuationSeparator" w:id="1">
    <w:p w:rsidR="00DF72A0" w:rsidRDefault="00DF72A0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A0" w:rsidRDefault="00DF72A0" w:rsidP="00573CA0">
      <w:r>
        <w:separator/>
      </w:r>
    </w:p>
  </w:footnote>
  <w:footnote w:type="continuationSeparator" w:id="1">
    <w:p w:rsidR="00DF72A0" w:rsidRDefault="00DF72A0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BB" w:rsidRDefault="00DC7ABB" w:rsidP="00DC7ABB">
    <w:pPr>
      <w:pStyle w:val="a3"/>
      <w:jc w:val="right"/>
      <w:rPr>
        <w:b/>
        <w:lang/>
      </w:rPr>
    </w:pPr>
    <w:r>
      <w:rPr>
        <w:b/>
        <w:lang/>
      </w:rPr>
      <w:t>ПРОЕКТ</w:t>
    </w:r>
  </w:p>
  <w:p w:rsidR="007D47C8" w:rsidRPr="00CC1544" w:rsidRDefault="00CC1544" w:rsidP="00DC7ABB">
    <w:pPr>
      <w:pStyle w:val="a3"/>
      <w:jc w:val="right"/>
      <w:rPr>
        <w:b/>
        <w:lang/>
      </w:rPr>
    </w:pPr>
    <w:r w:rsidRPr="00CC1544">
      <w:rPr>
        <w:b/>
        <w:lang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61C47"/>
    <w:rsid w:val="00074A59"/>
    <w:rsid w:val="00107D76"/>
    <w:rsid w:val="0012460B"/>
    <w:rsid w:val="00137DF6"/>
    <w:rsid w:val="001436CE"/>
    <w:rsid w:val="00187255"/>
    <w:rsid w:val="001B6ACB"/>
    <w:rsid w:val="001D0991"/>
    <w:rsid w:val="002001DE"/>
    <w:rsid w:val="00200F32"/>
    <w:rsid w:val="00227E8E"/>
    <w:rsid w:val="00262443"/>
    <w:rsid w:val="002A52E2"/>
    <w:rsid w:val="003057E4"/>
    <w:rsid w:val="00340B45"/>
    <w:rsid w:val="00395654"/>
    <w:rsid w:val="003B1B07"/>
    <w:rsid w:val="003C3A5B"/>
    <w:rsid w:val="003C56D1"/>
    <w:rsid w:val="00414950"/>
    <w:rsid w:val="00457111"/>
    <w:rsid w:val="004725D1"/>
    <w:rsid w:val="004F0043"/>
    <w:rsid w:val="0052519F"/>
    <w:rsid w:val="0054431F"/>
    <w:rsid w:val="00553BB2"/>
    <w:rsid w:val="00556AC4"/>
    <w:rsid w:val="00573CA0"/>
    <w:rsid w:val="005F19A6"/>
    <w:rsid w:val="00603F08"/>
    <w:rsid w:val="006913A9"/>
    <w:rsid w:val="006B3162"/>
    <w:rsid w:val="006C3787"/>
    <w:rsid w:val="006E5A6C"/>
    <w:rsid w:val="0072190E"/>
    <w:rsid w:val="00727AC4"/>
    <w:rsid w:val="00734382"/>
    <w:rsid w:val="007C7C53"/>
    <w:rsid w:val="007D47C8"/>
    <w:rsid w:val="008513A6"/>
    <w:rsid w:val="00893A59"/>
    <w:rsid w:val="008C3864"/>
    <w:rsid w:val="008C70AE"/>
    <w:rsid w:val="008F367B"/>
    <w:rsid w:val="00957789"/>
    <w:rsid w:val="009E5D36"/>
    <w:rsid w:val="00A2582A"/>
    <w:rsid w:val="00A31517"/>
    <w:rsid w:val="00A808ED"/>
    <w:rsid w:val="00A81A9E"/>
    <w:rsid w:val="00AC6790"/>
    <w:rsid w:val="00AF051B"/>
    <w:rsid w:val="00B85E53"/>
    <w:rsid w:val="00BB60DA"/>
    <w:rsid w:val="00BB6CF6"/>
    <w:rsid w:val="00BC09B9"/>
    <w:rsid w:val="00BD7F20"/>
    <w:rsid w:val="00C217EA"/>
    <w:rsid w:val="00C572B2"/>
    <w:rsid w:val="00C81760"/>
    <w:rsid w:val="00CC1544"/>
    <w:rsid w:val="00D027DF"/>
    <w:rsid w:val="00D12E32"/>
    <w:rsid w:val="00D42E60"/>
    <w:rsid w:val="00D467CB"/>
    <w:rsid w:val="00D5063F"/>
    <w:rsid w:val="00D6252C"/>
    <w:rsid w:val="00D874DE"/>
    <w:rsid w:val="00D8792A"/>
    <w:rsid w:val="00DC6A3C"/>
    <w:rsid w:val="00DC7ABB"/>
    <w:rsid w:val="00DF72A0"/>
    <w:rsid w:val="00E11064"/>
    <w:rsid w:val="00E16AC8"/>
    <w:rsid w:val="00E334BF"/>
    <w:rsid w:val="00EA3D31"/>
    <w:rsid w:val="00EC313E"/>
    <w:rsid w:val="00F048FE"/>
    <w:rsid w:val="00F27AD5"/>
    <w:rsid w:val="00F33915"/>
    <w:rsid w:val="00F460B5"/>
    <w:rsid w:val="00F91D29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uiPriority w:val="99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3CA0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3CA0"/>
    <w:rPr>
      <w:rFonts w:cs="Times New Roman"/>
      <w:sz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90F0-CBDB-401C-B8FE-3656B409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6988</Characters>
  <Application>Microsoft Office Word</Application>
  <DocSecurity>0</DocSecurity>
  <Lines>58</Lines>
  <Paragraphs>16</Paragraphs>
  <ScaleCrop>false</ScaleCrop>
  <Company>MoBIL GROUP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Samsung</cp:lastModifiedBy>
  <cp:revision>2</cp:revision>
  <cp:lastPrinted>2020-11-13T09:42:00Z</cp:lastPrinted>
  <dcterms:created xsi:type="dcterms:W3CDTF">2022-11-21T10:41:00Z</dcterms:created>
  <dcterms:modified xsi:type="dcterms:W3CDTF">2022-11-21T10:41:00Z</dcterms:modified>
</cp:coreProperties>
</file>