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7C" w:rsidRPr="00377E6D" w:rsidRDefault="0095187C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377E6D">
        <w:rPr>
          <w:rFonts w:ascii="Arial" w:hAnsi="Arial" w:cs="Arial"/>
          <w:color w:val="000000"/>
          <w:sz w:val="26"/>
          <w:szCs w:val="26"/>
        </w:rPr>
        <w:t xml:space="preserve">            СОВЕТ ДЕПУТАТОВ  МУНИЦИПАЛЬНОГО ОБРАЗОВАНИЯ</w:t>
      </w: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>КАРАГУЗИНСКИЙ СЕЛЬСОВЕТ САРАКТАШСКОГО РАЙОНА</w:t>
      </w: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>ОРЕНБУРГСКОЙ ОБЛАСТИ</w:t>
      </w: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>ТРЕТЬЕГО СОЗЫВА</w:t>
      </w: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>РЕШЕНИЕ</w:t>
      </w:r>
    </w:p>
    <w:p w:rsidR="0095187C" w:rsidRPr="00377E6D" w:rsidRDefault="00377E6D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EA7456" w:rsidRPr="00377E6D">
        <w:rPr>
          <w:rFonts w:ascii="Arial" w:hAnsi="Arial" w:cs="Arial"/>
          <w:sz w:val="26"/>
          <w:szCs w:val="26"/>
        </w:rPr>
        <w:t>ридцат</w:t>
      </w:r>
      <w:r w:rsidR="00753202" w:rsidRPr="00377E6D">
        <w:rPr>
          <w:rFonts w:ascii="Arial" w:hAnsi="Arial" w:cs="Arial"/>
          <w:sz w:val="26"/>
          <w:szCs w:val="26"/>
        </w:rPr>
        <w:t>ого</w:t>
      </w:r>
      <w:r w:rsidR="0095187C" w:rsidRPr="00377E6D">
        <w:rPr>
          <w:rFonts w:ascii="Arial" w:hAnsi="Arial" w:cs="Arial"/>
          <w:sz w:val="26"/>
          <w:szCs w:val="26"/>
        </w:rPr>
        <w:t xml:space="preserve"> </w:t>
      </w:r>
      <w:r w:rsidR="0095187C" w:rsidRPr="00377E6D">
        <w:rPr>
          <w:rFonts w:ascii="Arial" w:hAnsi="Arial" w:cs="Arial"/>
          <w:color w:val="000000"/>
          <w:sz w:val="26"/>
          <w:szCs w:val="26"/>
        </w:rPr>
        <w:t>внеочередного заседания Совета депутатов</w:t>
      </w: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>Карагузинский сельсовет</w:t>
      </w: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>третьего созыва</w:t>
      </w:r>
    </w:p>
    <w:p w:rsidR="0095187C" w:rsidRPr="00377E6D" w:rsidRDefault="0095187C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2D2AC3" w:rsidRPr="00377E6D" w:rsidRDefault="002D2AC3" w:rsidP="0095187C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95187C" w:rsidRPr="00377E6D" w:rsidRDefault="00753202" w:rsidP="0095187C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 xml:space="preserve"> </w:t>
      </w:r>
      <w:r w:rsidR="0095187C" w:rsidRPr="00377E6D">
        <w:rPr>
          <w:rFonts w:ascii="Arial" w:hAnsi="Arial" w:cs="Arial"/>
          <w:color w:val="000000"/>
          <w:sz w:val="26"/>
          <w:szCs w:val="26"/>
        </w:rPr>
        <w:t>№</w:t>
      </w:r>
      <w:r w:rsidR="00961D5B" w:rsidRPr="00377E6D">
        <w:rPr>
          <w:rFonts w:ascii="Arial" w:hAnsi="Arial" w:cs="Arial"/>
          <w:color w:val="000000"/>
          <w:sz w:val="26"/>
          <w:szCs w:val="26"/>
        </w:rPr>
        <w:t xml:space="preserve"> 83</w:t>
      </w:r>
      <w:r w:rsidR="0095187C" w:rsidRPr="00377E6D">
        <w:rPr>
          <w:rFonts w:ascii="Arial" w:hAnsi="Arial" w:cs="Arial"/>
          <w:color w:val="000000"/>
          <w:sz w:val="26"/>
          <w:szCs w:val="26"/>
        </w:rPr>
        <w:t xml:space="preserve"> </w:t>
      </w:r>
      <w:r w:rsidR="002D2AC3" w:rsidRPr="00377E6D">
        <w:rPr>
          <w:rFonts w:ascii="Arial" w:hAnsi="Arial" w:cs="Arial"/>
          <w:color w:val="000000"/>
          <w:sz w:val="26"/>
          <w:szCs w:val="26"/>
        </w:rPr>
        <w:t xml:space="preserve">     </w:t>
      </w:r>
      <w:r w:rsidR="0095187C" w:rsidRPr="00377E6D">
        <w:rPr>
          <w:rFonts w:ascii="Arial" w:hAnsi="Arial" w:cs="Arial"/>
          <w:color w:val="000000"/>
          <w:sz w:val="26"/>
          <w:szCs w:val="26"/>
        </w:rPr>
        <w:t xml:space="preserve">                               </w:t>
      </w:r>
      <w:r w:rsidRPr="00377E6D">
        <w:rPr>
          <w:rFonts w:ascii="Arial" w:hAnsi="Arial" w:cs="Arial"/>
          <w:color w:val="000000"/>
          <w:sz w:val="26"/>
          <w:szCs w:val="26"/>
        </w:rPr>
        <w:t xml:space="preserve">  </w:t>
      </w:r>
      <w:r w:rsidR="0095187C" w:rsidRPr="00377E6D">
        <w:rPr>
          <w:rFonts w:ascii="Arial" w:hAnsi="Arial" w:cs="Arial"/>
          <w:color w:val="000000"/>
          <w:sz w:val="26"/>
          <w:szCs w:val="26"/>
        </w:rPr>
        <w:t xml:space="preserve">                    </w:t>
      </w:r>
      <w:r w:rsidR="00421FEC" w:rsidRPr="00377E6D">
        <w:rPr>
          <w:rFonts w:ascii="Arial" w:hAnsi="Arial" w:cs="Arial"/>
          <w:color w:val="000000"/>
          <w:sz w:val="26"/>
          <w:szCs w:val="26"/>
        </w:rPr>
        <w:t xml:space="preserve"> от 17 сентября </w:t>
      </w:r>
      <w:r w:rsidR="0095187C" w:rsidRPr="00377E6D">
        <w:rPr>
          <w:rFonts w:ascii="Arial" w:hAnsi="Arial" w:cs="Arial"/>
          <w:color w:val="000000"/>
          <w:sz w:val="26"/>
          <w:szCs w:val="26"/>
        </w:rPr>
        <w:t>201</w:t>
      </w:r>
      <w:r w:rsidR="00F721CD" w:rsidRPr="00377E6D">
        <w:rPr>
          <w:rFonts w:ascii="Arial" w:hAnsi="Arial" w:cs="Arial"/>
          <w:color w:val="000000"/>
          <w:sz w:val="26"/>
          <w:szCs w:val="26"/>
        </w:rPr>
        <w:t>8</w:t>
      </w:r>
      <w:r w:rsidR="0095187C" w:rsidRPr="00377E6D">
        <w:rPr>
          <w:rFonts w:ascii="Arial" w:hAnsi="Arial" w:cs="Arial"/>
          <w:color w:val="000000"/>
          <w:sz w:val="26"/>
          <w:szCs w:val="26"/>
        </w:rPr>
        <w:t xml:space="preserve"> года</w:t>
      </w:r>
    </w:p>
    <w:p w:rsidR="0095187C" w:rsidRPr="00377E6D" w:rsidRDefault="00753202" w:rsidP="0095187C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6"/>
          <w:szCs w:val="26"/>
        </w:rPr>
      </w:pPr>
      <w:r w:rsidRPr="00377E6D">
        <w:rPr>
          <w:rFonts w:ascii="Arial" w:hAnsi="Arial" w:cs="Arial"/>
          <w:color w:val="000000"/>
          <w:sz w:val="26"/>
          <w:szCs w:val="26"/>
        </w:rPr>
        <w:t xml:space="preserve"> </w:t>
      </w:r>
    </w:p>
    <w:tbl>
      <w:tblPr>
        <w:tblW w:w="0" w:type="auto"/>
        <w:tblInd w:w="10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93"/>
      </w:tblGrid>
      <w:tr w:rsidR="00AB24BB" w:rsidRPr="00377E6D" w:rsidTr="00AB24BB">
        <w:trPr>
          <w:trHeight w:val="1814"/>
        </w:trPr>
        <w:tc>
          <w:tcPr>
            <w:tcW w:w="6793" w:type="dxa"/>
          </w:tcPr>
          <w:p w:rsidR="00AB24BB" w:rsidRPr="00377E6D" w:rsidRDefault="00AB24BB" w:rsidP="00AB24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77E6D">
              <w:rPr>
                <w:rFonts w:ascii="Arial" w:hAnsi="Arial" w:cs="Arial"/>
                <w:sz w:val="26"/>
                <w:szCs w:val="26"/>
              </w:rPr>
              <w:t>О внесении изменений в Решение Совета депутатов от 11.01.2014 г. №98 «Об утверждении Порядка формирования и использования бюджетных средств муниципального дорожного фонда Карагузинского сельсовета Саракташского района Оренбургской области»</w:t>
            </w:r>
          </w:p>
        </w:tc>
      </w:tr>
    </w:tbl>
    <w:p w:rsidR="00AB24BB" w:rsidRPr="00377E6D" w:rsidRDefault="00AB24BB" w:rsidP="00AB24BB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В соответствии с пунктом 5 статьи 179.4 Бюджетного </w:t>
      </w:r>
      <w:hyperlink r:id="rId7" w:history="1">
        <w:r w:rsidRPr="00377E6D">
          <w:rPr>
            <w:rFonts w:ascii="Arial" w:hAnsi="Arial" w:cs="Arial"/>
            <w:sz w:val="26"/>
            <w:szCs w:val="26"/>
          </w:rPr>
          <w:t>кодекс</w:t>
        </w:r>
      </w:hyperlink>
      <w:r w:rsidRPr="00377E6D">
        <w:rPr>
          <w:rFonts w:ascii="Arial" w:hAnsi="Arial" w:cs="Arial"/>
          <w:sz w:val="26"/>
          <w:szCs w:val="26"/>
        </w:rPr>
        <w:t xml:space="preserve"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Карагузинский </w:t>
      </w:r>
      <w:r w:rsidRPr="00377E6D">
        <w:rPr>
          <w:rFonts w:ascii="Arial" w:hAnsi="Arial" w:cs="Arial"/>
          <w:sz w:val="26"/>
          <w:szCs w:val="26"/>
        </w:rPr>
        <w:t>сельсовет,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Совет депутатов </w:t>
      </w:r>
      <w:r w:rsidR="00307E77" w:rsidRPr="00377E6D">
        <w:rPr>
          <w:rFonts w:ascii="Arial" w:hAnsi="Arial" w:cs="Arial"/>
          <w:sz w:val="26"/>
          <w:szCs w:val="26"/>
        </w:rPr>
        <w:t>Карагузинского</w:t>
      </w:r>
      <w:r w:rsidRPr="00377E6D">
        <w:rPr>
          <w:rFonts w:ascii="Arial" w:hAnsi="Arial" w:cs="Arial"/>
          <w:sz w:val="26"/>
          <w:szCs w:val="26"/>
        </w:rPr>
        <w:t xml:space="preserve"> сельсовета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РЕШИЛ: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  1. Внести изменения в Решение Совета депутатов </w:t>
      </w:r>
      <w:r w:rsidR="00307E77" w:rsidRPr="00377E6D">
        <w:rPr>
          <w:rFonts w:ascii="Arial" w:hAnsi="Arial" w:cs="Arial"/>
          <w:sz w:val="26"/>
          <w:szCs w:val="26"/>
        </w:rPr>
        <w:t>Карагузинского сель</w:t>
      </w:r>
      <w:r w:rsidRPr="00377E6D">
        <w:rPr>
          <w:rFonts w:ascii="Arial" w:hAnsi="Arial" w:cs="Arial"/>
          <w:sz w:val="26"/>
          <w:szCs w:val="26"/>
        </w:rPr>
        <w:t>совета от</w:t>
      </w:r>
      <w:r w:rsidR="00307E77" w:rsidRPr="00377E6D">
        <w:rPr>
          <w:rFonts w:ascii="Arial" w:hAnsi="Arial" w:cs="Arial"/>
          <w:sz w:val="26"/>
          <w:szCs w:val="26"/>
        </w:rPr>
        <w:t xml:space="preserve"> 11.01.2014г. №98</w:t>
      </w:r>
      <w:r w:rsidRPr="00377E6D">
        <w:rPr>
          <w:rFonts w:ascii="Arial" w:hAnsi="Arial" w:cs="Arial"/>
          <w:sz w:val="26"/>
          <w:szCs w:val="26"/>
        </w:rPr>
        <w:t xml:space="preserve"> «О создании дорожного фонда муниципального образования </w:t>
      </w:r>
      <w:r w:rsidR="00307E77" w:rsidRPr="00377E6D">
        <w:rPr>
          <w:rFonts w:ascii="Arial" w:hAnsi="Arial" w:cs="Arial"/>
          <w:sz w:val="26"/>
          <w:szCs w:val="26"/>
        </w:rPr>
        <w:t>Карагузинский сельс</w:t>
      </w:r>
      <w:r w:rsidRPr="00377E6D">
        <w:rPr>
          <w:rFonts w:ascii="Arial" w:hAnsi="Arial" w:cs="Arial"/>
          <w:sz w:val="26"/>
          <w:szCs w:val="26"/>
        </w:rPr>
        <w:t>овет Саракташского района Оренбургской области» (далее решение):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1.1. Приложение 1 решения изложить в редакции согласно приложению к настоящему решению.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  2. Данное решение вступает в силу после обнародования, и подлежит размещению на официальном сайте администрации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Карагузинского </w:t>
      </w:r>
      <w:r w:rsidRPr="00377E6D">
        <w:rPr>
          <w:rFonts w:ascii="Arial" w:hAnsi="Arial" w:cs="Arial"/>
          <w:sz w:val="26"/>
          <w:szCs w:val="26"/>
        </w:rPr>
        <w:t>сельсовета Саракташского района Оренбургской области, распространяется на правоотношения, возникшие с 01.01.2018 года.</w:t>
      </w:r>
    </w:p>
    <w:p w:rsidR="00AB24BB" w:rsidRPr="00377E6D" w:rsidRDefault="00AB24BB" w:rsidP="00AB2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3. Контроль за исполнением данного решения возложить на планово-бюджетную комиссию </w:t>
      </w:r>
      <w:r w:rsidR="00307E77" w:rsidRPr="00377E6D">
        <w:rPr>
          <w:rFonts w:ascii="Arial" w:hAnsi="Arial" w:cs="Arial"/>
          <w:sz w:val="26"/>
          <w:szCs w:val="26"/>
        </w:rPr>
        <w:t>(</w:t>
      </w:r>
      <w:r w:rsidR="00307E77" w:rsidRPr="00377E6D">
        <w:rPr>
          <w:rFonts w:ascii="Arial" w:hAnsi="Arial" w:cs="Arial"/>
          <w:sz w:val="28"/>
          <w:szCs w:val="28"/>
        </w:rPr>
        <w:t>Айдаров И.К.).</w:t>
      </w:r>
    </w:p>
    <w:p w:rsidR="00AB24BB" w:rsidRPr="00377E6D" w:rsidRDefault="00AB24BB" w:rsidP="00377E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</w:t>
      </w:r>
    </w:p>
    <w:p w:rsidR="00307E77" w:rsidRPr="00377E6D" w:rsidRDefault="00307E77" w:rsidP="00307E7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Глава сельсовета – </w:t>
      </w:r>
    </w:p>
    <w:p w:rsidR="00307E77" w:rsidRPr="00377E6D" w:rsidRDefault="00307E77" w:rsidP="00307E7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председатель Совета депутатов сельсовета                             А.Х.Бикматов</w:t>
      </w:r>
    </w:p>
    <w:p w:rsidR="00AB24BB" w:rsidRPr="00377E6D" w:rsidRDefault="00AB24BB" w:rsidP="00377E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6"/>
          <w:szCs w:val="26"/>
        </w:rPr>
      </w:pP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ПРИЛОЖЕНИЕ 1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к решению Совета депутатов</w:t>
      </w:r>
    </w:p>
    <w:p w:rsidR="00AB24BB" w:rsidRPr="00377E6D" w:rsidRDefault="00307E77" w:rsidP="00AB24BB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Карагузинского</w:t>
      </w:r>
      <w:r w:rsidR="00AB24BB" w:rsidRPr="00377E6D">
        <w:rPr>
          <w:rFonts w:ascii="Arial" w:hAnsi="Arial" w:cs="Arial"/>
          <w:sz w:val="26"/>
          <w:szCs w:val="26"/>
        </w:rPr>
        <w:t xml:space="preserve"> сельсовета</w:t>
      </w:r>
    </w:p>
    <w:p w:rsidR="00AB24BB" w:rsidRPr="00377E6D" w:rsidRDefault="00421FEC" w:rsidP="00AB24BB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от 17.09.</w:t>
      </w:r>
      <w:r w:rsidR="00961D5B" w:rsidRPr="00377E6D">
        <w:rPr>
          <w:rFonts w:ascii="Arial" w:hAnsi="Arial" w:cs="Arial"/>
          <w:sz w:val="26"/>
          <w:szCs w:val="26"/>
        </w:rPr>
        <w:t xml:space="preserve"> 2018 года № 83</w:t>
      </w:r>
    </w:p>
    <w:p w:rsidR="00AB24BB" w:rsidRPr="00377E6D" w:rsidRDefault="00AB24BB" w:rsidP="00377E6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B24BB" w:rsidRPr="00377E6D" w:rsidRDefault="00AB24BB" w:rsidP="00377E6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aps/>
          <w:sz w:val="26"/>
          <w:szCs w:val="26"/>
        </w:rPr>
      </w:pPr>
      <w:r w:rsidRPr="00377E6D">
        <w:rPr>
          <w:rFonts w:ascii="Arial" w:hAnsi="Arial" w:cs="Arial"/>
          <w:caps/>
          <w:sz w:val="26"/>
          <w:szCs w:val="26"/>
        </w:rPr>
        <w:t xml:space="preserve">ПОРЯДОК 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формирования и использования бюджетных средств муниципального дорожного фонда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Карагузинского </w:t>
      </w:r>
      <w:r w:rsidRPr="00377E6D">
        <w:rPr>
          <w:rFonts w:ascii="Arial" w:hAnsi="Arial" w:cs="Arial"/>
          <w:sz w:val="26"/>
          <w:szCs w:val="26"/>
        </w:rPr>
        <w:t>сельсовет</w:t>
      </w:r>
      <w:r w:rsidR="00307E77" w:rsidRPr="00377E6D">
        <w:rPr>
          <w:rFonts w:ascii="Arial" w:hAnsi="Arial" w:cs="Arial"/>
          <w:sz w:val="26"/>
          <w:szCs w:val="26"/>
        </w:rPr>
        <w:t>а</w:t>
      </w:r>
      <w:r w:rsidRPr="00377E6D">
        <w:rPr>
          <w:rFonts w:ascii="Arial" w:hAnsi="Arial" w:cs="Arial"/>
          <w:sz w:val="26"/>
          <w:szCs w:val="26"/>
        </w:rPr>
        <w:t xml:space="preserve"> Саракташского района Оренбургской области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AB24BB" w:rsidRPr="00377E6D" w:rsidRDefault="00AB24BB" w:rsidP="00307E77">
      <w:pPr>
        <w:pStyle w:val="af"/>
        <w:numPr>
          <w:ilvl w:val="0"/>
          <w:numId w:val="3"/>
        </w:numPr>
        <w:autoSpaceDE w:val="0"/>
        <w:autoSpaceDN w:val="0"/>
        <w:adjustRightInd w:val="0"/>
        <w:ind w:left="1843" w:hanging="1559"/>
        <w:jc w:val="center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Общие положения</w:t>
      </w:r>
    </w:p>
    <w:p w:rsidR="00AB24BB" w:rsidRPr="00377E6D" w:rsidRDefault="00AB24BB" w:rsidP="00377E6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1.1. Настоящий Порядок формирования и использования бюджетных средств муниципального дорожного фонда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Карагузинского </w:t>
      </w:r>
      <w:r w:rsidRPr="00377E6D">
        <w:rPr>
          <w:rFonts w:ascii="Arial" w:hAnsi="Arial" w:cs="Arial"/>
          <w:sz w:val="26"/>
          <w:szCs w:val="26"/>
        </w:rPr>
        <w:t>сельсовет</w:t>
      </w:r>
      <w:r w:rsidR="00307E77" w:rsidRPr="00377E6D">
        <w:rPr>
          <w:rFonts w:ascii="Arial" w:hAnsi="Arial" w:cs="Arial"/>
          <w:sz w:val="26"/>
          <w:szCs w:val="26"/>
        </w:rPr>
        <w:t>а</w:t>
      </w:r>
      <w:r w:rsidRPr="00377E6D">
        <w:rPr>
          <w:rFonts w:ascii="Arial" w:hAnsi="Arial" w:cs="Arial"/>
          <w:sz w:val="26"/>
          <w:szCs w:val="26"/>
        </w:rPr>
        <w:t xml:space="preserve"> 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</w:t>
      </w:r>
      <w:r w:rsidR="00307E77" w:rsidRPr="00377E6D">
        <w:rPr>
          <w:rFonts w:ascii="Arial" w:hAnsi="Arial" w:cs="Arial"/>
          <w:sz w:val="26"/>
          <w:szCs w:val="26"/>
        </w:rPr>
        <w:t>Карагузинского</w:t>
      </w:r>
      <w:r w:rsidRPr="00377E6D">
        <w:rPr>
          <w:rFonts w:ascii="Arial" w:hAnsi="Arial" w:cs="Arial"/>
          <w:sz w:val="26"/>
          <w:szCs w:val="26"/>
        </w:rPr>
        <w:t xml:space="preserve"> сельсовета (далее – Дорожный фонд).</w:t>
      </w:r>
    </w:p>
    <w:p w:rsidR="00AB24BB" w:rsidRPr="00377E6D" w:rsidRDefault="00AB24BB" w:rsidP="00AB2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1.2. Дорожный фонд представляет собой часть средств бюджета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Карагузинского </w:t>
      </w:r>
      <w:r w:rsidRPr="00377E6D">
        <w:rPr>
          <w:rFonts w:ascii="Arial" w:hAnsi="Arial" w:cs="Arial"/>
          <w:sz w:val="26"/>
          <w:szCs w:val="26"/>
        </w:rPr>
        <w:t xml:space="preserve">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Карагузинский </w:t>
      </w:r>
      <w:r w:rsidRPr="00377E6D">
        <w:rPr>
          <w:rFonts w:ascii="Arial" w:hAnsi="Arial" w:cs="Arial"/>
          <w:sz w:val="26"/>
          <w:szCs w:val="26"/>
        </w:rPr>
        <w:t>сельсовет и искусственных сооружений на них (далее - дороги).</w:t>
      </w:r>
    </w:p>
    <w:p w:rsidR="00AB24BB" w:rsidRPr="00377E6D" w:rsidRDefault="00AB24BB" w:rsidP="00AB2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AB24BB" w:rsidRPr="00377E6D" w:rsidRDefault="00AB24BB" w:rsidP="00AB2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AB24BB" w:rsidRPr="00377E6D" w:rsidRDefault="00AB24BB" w:rsidP="00AB24BB">
      <w:pPr>
        <w:pStyle w:val="af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Порядок формирования бюджетных средств Дорожного фонда </w:t>
      </w:r>
      <w:r w:rsidR="00307E77" w:rsidRPr="00377E6D">
        <w:rPr>
          <w:rFonts w:ascii="Arial" w:hAnsi="Arial" w:cs="Arial"/>
          <w:sz w:val="26"/>
          <w:szCs w:val="26"/>
        </w:rPr>
        <w:t>Карагузинского</w:t>
      </w:r>
      <w:r w:rsidRPr="00377E6D">
        <w:rPr>
          <w:rFonts w:ascii="Arial" w:hAnsi="Arial" w:cs="Arial"/>
          <w:sz w:val="26"/>
          <w:szCs w:val="26"/>
        </w:rPr>
        <w:t xml:space="preserve"> сельсовета</w:t>
      </w:r>
    </w:p>
    <w:p w:rsidR="00AB24BB" w:rsidRPr="00377E6D" w:rsidRDefault="00AB24BB" w:rsidP="00AB24BB">
      <w:pPr>
        <w:pStyle w:val="af"/>
        <w:autoSpaceDE w:val="0"/>
        <w:autoSpaceDN w:val="0"/>
        <w:adjustRightInd w:val="0"/>
        <w:ind w:left="1287"/>
        <w:rPr>
          <w:rFonts w:ascii="Arial" w:hAnsi="Arial" w:cs="Arial"/>
          <w:sz w:val="26"/>
          <w:szCs w:val="26"/>
        </w:rPr>
      </w:pPr>
    </w:p>
    <w:p w:rsidR="00AB24BB" w:rsidRPr="00377E6D" w:rsidRDefault="00AB24BB" w:rsidP="00AB2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2.1. Объем бюджетных средств Дорожного фонда утверждается решением Совета депутатов муниципального образования </w:t>
      </w:r>
      <w:r w:rsidR="00307E77" w:rsidRPr="00377E6D">
        <w:rPr>
          <w:rFonts w:ascii="Arial" w:hAnsi="Arial" w:cs="Arial"/>
          <w:sz w:val="26"/>
          <w:szCs w:val="26"/>
        </w:rPr>
        <w:t>Карагузинский</w:t>
      </w:r>
      <w:r w:rsidRPr="00377E6D">
        <w:rPr>
          <w:rFonts w:ascii="Arial" w:hAnsi="Arial" w:cs="Arial"/>
          <w:sz w:val="26"/>
          <w:szCs w:val="26"/>
        </w:rPr>
        <w:t xml:space="preserve">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AB24BB" w:rsidRPr="00377E6D" w:rsidRDefault="00AB24BB" w:rsidP="00AB2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lastRenderedPageBreak/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2.2. Объем бюджетных средств Дорожного фонда может уточнят</w:t>
      </w:r>
      <w:r w:rsidR="00307E77" w:rsidRPr="00377E6D">
        <w:rPr>
          <w:rFonts w:ascii="Arial" w:hAnsi="Arial" w:cs="Arial"/>
          <w:sz w:val="26"/>
          <w:szCs w:val="26"/>
        </w:rPr>
        <w:t>ь</w:t>
      </w:r>
      <w:r w:rsidRPr="00377E6D">
        <w:rPr>
          <w:rFonts w:ascii="Arial" w:hAnsi="Arial" w:cs="Arial"/>
          <w:sz w:val="26"/>
          <w:szCs w:val="26"/>
        </w:rPr>
        <w:t>ся в течение текущего финансового года: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Карагузинский </w:t>
      </w:r>
      <w:r w:rsidRPr="00377E6D">
        <w:rPr>
          <w:rFonts w:ascii="Arial" w:hAnsi="Arial" w:cs="Arial"/>
          <w:sz w:val="26"/>
          <w:szCs w:val="26"/>
        </w:rPr>
        <w:t>сельсовет с учетом потребности в назначениях в текущем году.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Карагузинский </w:t>
      </w:r>
      <w:r w:rsidRPr="00377E6D">
        <w:rPr>
          <w:rFonts w:ascii="Arial" w:hAnsi="Arial" w:cs="Arial"/>
          <w:sz w:val="26"/>
          <w:szCs w:val="26"/>
        </w:rPr>
        <w:t>сельсовет о бюджете сельского совета на текущий финансовый год.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AB24BB" w:rsidRPr="00377E6D" w:rsidRDefault="00AB24BB" w:rsidP="00AB24BB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B24BB" w:rsidRPr="00377E6D" w:rsidRDefault="00AB24BB" w:rsidP="00307E77">
      <w:pPr>
        <w:pStyle w:val="af"/>
        <w:numPr>
          <w:ilvl w:val="0"/>
          <w:numId w:val="3"/>
        </w:numPr>
        <w:ind w:left="1276" w:hanging="567"/>
        <w:jc w:val="center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Порядок использова</w:t>
      </w:r>
      <w:r w:rsidR="00307E77" w:rsidRPr="00377E6D">
        <w:rPr>
          <w:rFonts w:ascii="Arial" w:hAnsi="Arial" w:cs="Arial"/>
          <w:sz w:val="26"/>
          <w:szCs w:val="26"/>
        </w:rPr>
        <w:t xml:space="preserve">ния бюджетных средств Дорожного </w:t>
      </w:r>
      <w:r w:rsidRPr="00377E6D">
        <w:rPr>
          <w:rFonts w:ascii="Arial" w:hAnsi="Arial" w:cs="Arial"/>
          <w:sz w:val="26"/>
          <w:szCs w:val="26"/>
        </w:rPr>
        <w:t xml:space="preserve">фонда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Карагузинского </w:t>
      </w:r>
      <w:r w:rsidRPr="00377E6D">
        <w:rPr>
          <w:rFonts w:ascii="Arial" w:hAnsi="Arial" w:cs="Arial"/>
          <w:sz w:val="26"/>
          <w:szCs w:val="26"/>
        </w:rPr>
        <w:t>сельсовета</w:t>
      </w:r>
    </w:p>
    <w:p w:rsidR="00AB24BB" w:rsidRPr="00377E6D" w:rsidRDefault="00AB24BB" w:rsidP="00AB24BB">
      <w:pPr>
        <w:jc w:val="both"/>
        <w:rPr>
          <w:rFonts w:ascii="Arial" w:hAnsi="Arial" w:cs="Arial"/>
          <w:sz w:val="26"/>
          <w:szCs w:val="26"/>
        </w:rPr>
      </w:pP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Карагузинский </w:t>
      </w:r>
      <w:r w:rsidRPr="00377E6D">
        <w:rPr>
          <w:rFonts w:ascii="Arial" w:hAnsi="Arial" w:cs="Arial"/>
          <w:sz w:val="26"/>
          <w:szCs w:val="26"/>
        </w:rPr>
        <w:t>сельсовет.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3.2. К целевым направлениям расходов Дорожного фонда </w:t>
      </w:r>
      <w:r w:rsidR="00307E77" w:rsidRPr="00377E6D">
        <w:rPr>
          <w:rFonts w:ascii="Arial" w:hAnsi="Arial" w:cs="Arial"/>
          <w:sz w:val="26"/>
          <w:szCs w:val="26"/>
        </w:rPr>
        <w:t xml:space="preserve">Карагузинского </w:t>
      </w:r>
      <w:r w:rsidRPr="00377E6D">
        <w:rPr>
          <w:rFonts w:ascii="Arial" w:hAnsi="Arial" w:cs="Arial"/>
          <w:sz w:val="26"/>
          <w:szCs w:val="26"/>
        </w:rPr>
        <w:t>сельсовет</w:t>
      </w:r>
      <w:r w:rsidR="00307E77" w:rsidRPr="00377E6D">
        <w:rPr>
          <w:rFonts w:ascii="Arial" w:hAnsi="Arial" w:cs="Arial"/>
          <w:sz w:val="26"/>
          <w:szCs w:val="26"/>
        </w:rPr>
        <w:t>а</w:t>
      </w:r>
      <w:r w:rsidRPr="00377E6D">
        <w:rPr>
          <w:rFonts w:ascii="Arial" w:hAnsi="Arial" w:cs="Arial"/>
          <w:sz w:val="26"/>
          <w:szCs w:val="26"/>
        </w:rPr>
        <w:t xml:space="preserve"> относятся: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2) проектирование и строительство (реконструкция) и капитальный ремонт улично-дорожной сети общего пользования местного значения </w:t>
      </w:r>
      <w:r w:rsidRPr="00377E6D">
        <w:rPr>
          <w:rFonts w:ascii="Arial" w:hAnsi="Arial" w:cs="Arial"/>
          <w:sz w:val="26"/>
          <w:szCs w:val="26"/>
        </w:rPr>
        <w:lastRenderedPageBreak/>
        <w:t>и сооружений на них, в том числе автомобильных дорог общего пользования местного значения и сооружений на них;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4) приобретение дорожно-строительной техники, необходимой для осуществления дорожной деятельности;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5) устройство недостающего электроосвещения;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AB24BB" w:rsidRPr="00377E6D" w:rsidRDefault="00AB24BB" w:rsidP="00AB24B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377E6D">
        <w:rPr>
          <w:rFonts w:ascii="Arial" w:hAnsi="Arial" w:cs="Arial"/>
          <w:sz w:val="26"/>
          <w:szCs w:val="26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A90BAE" w:rsidRPr="00377E6D" w:rsidRDefault="00A90BAE" w:rsidP="00F721CD">
      <w:pPr>
        <w:rPr>
          <w:rFonts w:ascii="Arial" w:hAnsi="Arial" w:cs="Arial"/>
          <w:sz w:val="26"/>
          <w:szCs w:val="26"/>
        </w:rPr>
      </w:pPr>
    </w:p>
    <w:sectPr w:rsidR="00A90BAE" w:rsidRPr="00377E6D" w:rsidSect="00AB24BB">
      <w:pgSz w:w="11906" w:h="16838"/>
      <w:pgMar w:top="851" w:right="113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12" w:rsidRDefault="009E2512" w:rsidP="00AC7AED">
      <w:r>
        <w:separator/>
      </w:r>
    </w:p>
  </w:endnote>
  <w:endnote w:type="continuationSeparator" w:id="0">
    <w:p w:rsidR="009E2512" w:rsidRDefault="009E2512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12" w:rsidRDefault="009E2512" w:rsidP="00AC7AED">
      <w:r>
        <w:separator/>
      </w:r>
    </w:p>
  </w:footnote>
  <w:footnote w:type="continuationSeparator" w:id="0">
    <w:p w:rsidR="009E2512" w:rsidRDefault="009E2512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6A0F21ED"/>
    <w:multiLevelType w:val="hybridMultilevel"/>
    <w:tmpl w:val="7FFC8B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762F"/>
    <w:rsid w:val="00021FC6"/>
    <w:rsid w:val="000372FA"/>
    <w:rsid w:val="0004610D"/>
    <w:rsid w:val="00064597"/>
    <w:rsid w:val="00070DA2"/>
    <w:rsid w:val="000732C0"/>
    <w:rsid w:val="00094AA2"/>
    <w:rsid w:val="000B1927"/>
    <w:rsid w:val="000C573F"/>
    <w:rsid w:val="000D56C4"/>
    <w:rsid w:val="001100FA"/>
    <w:rsid w:val="00126742"/>
    <w:rsid w:val="00130445"/>
    <w:rsid w:val="0013099F"/>
    <w:rsid w:val="0014648B"/>
    <w:rsid w:val="001500A7"/>
    <w:rsid w:val="00152A4A"/>
    <w:rsid w:val="00161C0C"/>
    <w:rsid w:val="00164C70"/>
    <w:rsid w:val="001766B7"/>
    <w:rsid w:val="0018571E"/>
    <w:rsid w:val="001B2C3C"/>
    <w:rsid w:val="001B73B5"/>
    <w:rsid w:val="001C77A5"/>
    <w:rsid w:val="001D65CE"/>
    <w:rsid w:val="001D7F51"/>
    <w:rsid w:val="001E3CD8"/>
    <w:rsid w:val="001F3B33"/>
    <w:rsid w:val="00201842"/>
    <w:rsid w:val="0022419F"/>
    <w:rsid w:val="00225D58"/>
    <w:rsid w:val="00247B23"/>
    <w:rsid w:val="0025172F"/>
    <w:rsid w:val="0026688E"/>
    <w:rsid w:val="002710D0"/>
    <w:rsid w:val="0028013E"/>
    <w:rsid w:val="00282D1D"/>
    <w:rsid w:val="002A0B95"/>
    <w:rsid w:val="002B1FFD"/>
    <w:rsid w:val="002D2AC3"/>
    <w:rsid w:val="002F55D1"/>
    <w:rsid w:val="00307E77"/>
    <w:rsid w:val="00331172"/>
    <w:rsid w:val="00351A03"/>
    <w:rsid w:val="003762AD"/>
    <w:rsid w:val="00376D3B"/>
    <w:rsid w:val="00377E6D"/>
    <w:rsid w:val="0038053D"/>
    <w:rsid w:val="0038089F"/>
    <w:rsid w:val="00380AAC"/>
    <w:rsid w:val="003818D6"/>
    <w:rsid w:val="00384644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1FEC"/>
    <w:rsid w:val="00427A7F"/>
    <w:rsid w:val="00427F47"/>
    <w:rsid w:val="00431A21"/>
    <w:rsid w:val="00434D72"/>
    <w:rsid w:val="00445EB1"/>
    <w:rsid w:val="004526EF"/>
    <w:rsid w:val="00453B39"/>
    <w:rsid w:val="004569A9"/>
    <w:rsid w:val="004605C5"/>
    <w:rsid w:val="00462C6B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348BC"/>
    <w:rsid w:val="0053678D"/>
    <w:rsid w:val="00541A04"/>
    <w:rsid w:val="00581F14"/>
    <w:rsid w:val="0059619A"/>
    <w:rsid w:val="005A3058"/>
    <w:rsid w:val="005A4454"/>
    <w:rsid w:val="005A58AC"/>
    <w:rsid w:val="005B1EC2"/>
    <w:rsid w:val="005B34D3"/>
    <w:rsid w:val="005B636D"/>
    <w:rsid w:val="005D18B7"/>
    <w:rsid w:val="005D445B"/>
    <w:rsid w:val="005E5C15"/>
    <w:rsid w:val="005F08EB"/>
    <w:rsid w:val="005F2B7D"/>
    <w:rsid w:val="006076AA"/>
    <w:rsid w:val="00612BCF"/>
    <w:rsid w:val="00613448"/>
    <w:rsid w:val="00617CD2"/>
    <w:rsid w:val="006340C7"/>
    <w:rsid w:val="0064631A"/>
    <w:rsid w:val="00660676"/>
    <w:rsid w:val="00660FB7"/>
    <w:rsid w:val="00674157"/>
    <w:rsid w:val="0067732D"/>
    <w:rsid w:val="006F44AC"/>
    <w:rsid w:val="006F5D73"/>
    <w:rsid w:val="00701AAC"/>
    <w:rsid w:val="0070710D"/>
    <w:rsid w:val="00710320"/>
    <w:rsid w:val="007222E2"/>
    <w:rsid w:val="00726623"/>
    <w:rsid w:val="007268E2"/>
    <w:rsid w:val="00727053"/>
    <w:rsid w:val="007475CB"/>
    <w:rsid w:val="00751833"/>
    <w:rsid w:val="00753202"/>
    <w:rsid w:val="00761C40"/>
    <w:rsid w:val="00775554"/>
    <w:rsid w:val="007773CD"/>
    <w:rsid w:val="007777ED"/>
    <w:rsid w:val="007814FF"/>
    <w:rsid w:val="007833E9"/>
    <w:rsid w:val="0078790B"/>
    <w:rsid w:val="007935EB"/>
    <w:rsid w:val="007C253B"/>
    <w:rsid w:val="007C72A1"/>
    <w:rsid w:val="007D68BA"/>
    <w:rsid w:val="007E5E45"/>
    <w:rsid w:val="007F17D9"/>
    <w:rsid w:val="00803114"/>
    <w:rsid w:val="008427D4"/>
    <w:rsid w:val="00847971"/>
    <w:rsid w:val="00861533"/>
    <w:rsid w:val="008640BA"/>
    <w:rsid w:val="008645C4"/>
    <w:rsid w:val="008879C2"/>
    <w:rsid w:val="008B0B2A"/>
    <w:rsid w:val="008B2304"/>
    <w:rsid w:val="008C6E79"/>
    <w:rsid w:val="008D4D58"/>
    <w:rsid w:val="008E0ACB"/>
    <w:rsid w:val="008F1A9F"/>
    <w:rsid w:val="008F25F3"/>
    <w:rsid w:val="008F414C"/>
    <w:rsid w:val="00902522"/>
    <w:rsid w:val="00913EEF"/>
    <w:rsid w:val="00915A6C"/>
    <w:rsid w:val="00923EEA"/>
    <w:rsid w:val="00933D8C"/>
    <w:rsid w:val="009359D7"/>
    <w:rsid w:val="00940F07"/>
    <w:rsid w:val="00946D35"/>
    <w:rsid w:val="0095156A"/>
    <w:rsid w:val="0095187C"/>
    <w:rsid w:val="00961D5B"/>
    <w:rsid w:val="009674E8"/>
    <w:rsid w:val="00981129"/>
    <w:rsid w:val="00985512"/>
    <w:rsid w:val="00987E7C"/>
    <w:rsid w:val="00992B12"/>
    <w:rsid w:val="009A1363"/>
    <w:rsid w:val="009C3F34"/>
    <w:rsid w:val="009D6EC7"/>
    <w:rsid w:val="009E2512"/>
    <w:rsid w:val="00A00D66"/>
    <w:rsid w:val="00A0341F"/>
    <w:rsid w:val="00A45B3D"/>
    <w:rsid w:val="00A6344F"/>
    <w:rsid w:val="00A90BAE"/>
    <w:rsid w:val="00A968F2"/>
    <w:rsid w:val="00AA3B2A"/>
    <w:rsid w:val="00AB24BB"/>
    <w:rsid w:val="00AB35D6"/>
    <w:rsid w:val="00AB64B1"/>
    <w:rsid w:val="00AB6F6C"/>
    <w:rsid w:val="00AC0161"/>
    <w:rsid w:val="00AC7AED"/>
    <w:rsid w:val="00AD60B3"/>
    <w:rsid w:val="00AE5422"/>
    <w:rsid w:val="00AE542F"/>
    <w:rsid w:val="00AE7F2B"/>
    <w:rsid w:val="00B10855"/>
    <w:rsid w:val="00B10E32"/>
    <w:rsid w:val="00B148C9"/>
    <w:rsid w:val="00B15994"/>
    <w:rsid w:val="00B232C0"/>
    <w:rsid w:val="00B30FCC"/>
    <w:rsid w:val="00B544D1"/>
    <w:rsid w:val="00B61618"/>
    <w:rsid w:val="00B8404B"/>
    <w:rsid w:val="00B85551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1C46"/>
    <w:rsid w:val="00C37295"/>
    <w:rsid w:val="00C45CDA"/>
    <w:rsid w:val="00C46B95"/>
    <w:rsid w:val="00C5325A"/>
    <w:rsid w:val="00C60E99"/>
    <w:rsid w:val="00C61B37"/>
    <w:rsid w:val="00C81760"/>
    <w:rsid w:val="00C87145"/>
    <w:rsid w:val="00CB18E5"/>
    <w:rsid w:val="00CB2E85"/>
    <w:rsid w:val="00CC2CEA"/>
    <w:rsid w:val="00CC5541"/>
    <w:rsid w:val="00CD2543"/>
    <w:rsid w:val="00CD3F63"/>
    <w:rsid w:val="00CE428C"/>
    <w:rsid w:val="00CE6AEC"/>
    <w:rsid w:val="00CF364D"/>
    <w:rsid w:val="00D00AF3"/>
    <w:rsid w:val="00D00BFB"/>
    <w:rsid w:val="00D0364D"/>
    <w:rsid w:val="00D060F0"/>
    <w:rsid w:val="00D077D3"/>
    <w:rsid w:val="00D11976"/>
    <w:rsid w:val="00D24604"/>
    <w:rsid w:val="00D32A5E"/>
    <w:rsid w:val="00D42E60"/>
    <w:rsid w:val="00D620F4"/>
    <w:rsid w:val="00D6428B"/>
    <w:rsid w:val="00D678A1"/>
    <w:rsid w:val="00D767C1"/>
    <w:rsid w:val="00D86078"/>
    <w:rsid w:val="00DA60D7"/>
    <w:rsid w:val="00DB137E"/>
    <w:rsid w:val="00DB4887"/>
    <w:rsid w:val="00DC0BC9"/>
    <w:rsid w:val="00DC1706"/>
    <w:rsid w:val="00DE24F1"/>
    <w:rsid w:val="00E031E3"/>
    <w:rsid w:val="00E04B70"/>
    <w:rsid w:val="00E1589A"/>
    <w:rsid w:val="00E239DB"/>
    <w:rsid w:val="00E33B72"/>
    <w:rsid w:val="00E43B10"/>
    <w:rsid w:val="00E459C1"/>
    <w:rsid w:val="00E53410"/>
    <w:rsid w:val="00E55775"/>
    <w:rsid w:val="00E639CE"/>
    <w:rsid w:val="00E939AA"/>
    <w:rsid w:val="00E9527E"/>
    <w:rsid w:val="00EA7456"/>
    <w:rsid w:val="00EC1530"/>
    <w:rsid w:val="00EC33D2"/>
    <w:rsid w:val="00EC5A9E"/>
    <w:rsid w:val="00ED0C37"/>
    <w:rsid w:val="00ED5145"/>
    <w:rsid w:val="00EE6958"/>
    <w:rsid w:val="00F1722A"/>
    <w:rsid w:val="00F24164"/>
    <w:rsid w:val="00F272A2"/>
    <w:rsid w:val="00F30341"/>
    <w:rsid w:val="00F347AA"/>
    <w:rsid w:val="00F44F74"/>
    <w:rsid w:val="00F460B5"/>
    <w:rsid w:val="00F55D78"/>
    <w:rsid w:val="00F721CD"/>
    <w:rsid w:val="00F745C2"/>
    <w:rsid w:val="00F81835"/>
    <w:rsid w:val="00FA0B5C"/>
    <w:rsid w:val="00FA114B"/>
    <w:rsid w:val="00FA6F75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01C6C4-788F-4F30-B931-0212B84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8F25F3"/>
    <w:pPr>
      <w:spacing w:before="100" w:after="100"/>
    </w:pPr>
    <w:rPr>
      <w:szCs w:val="20"/>
    </w:rPr>
  </w:style>
  <w:style w:type="table" w:styleId="ae">
    <w:name w:val="Table Grid"/>
    <w:basedOn w:val="a1"/>
    <w:uiPriority w:val="99"/>
    <w:rsid w:val="00AB24BB"/>
    <w:pPr>
      <w:spacing w:after="0" w:line="240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B24BB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3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6415</Characters>
  <Application>Microsoft Office Word</Application>
  <DocSecurity>0</DocSecurity>
  <Lines>53</Lines>
  <Paragraphs>15</Paragraphs>
  <ScaleCrop>false</ScaleCrop>
  <Company>1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2018-09-24T10:20:00Z</cp:lastPrinted>
  <dcterms:created xsi:type="dcterms:W3CDTF">2018-12-26T09:24:00Z</dcterms:created>
  <dcterms:modified xsi:type="dcterms:W3CDTF">2018-12-26T09:24:00Z</dcterms:modified>
</cp:coreProperties>
</file>