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2" w:tblpY="14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</w:tblGrid>
      <w:tr w:rsidR="00051D81" w:rsidRPr="00200198" w:rsidTr="008537E0">
        <w:trPr>
          <w:trHeight w:val="2277"/>
        </w:trPr>
        <w:tc>
          <w:tcPr>
            <w:tcW w:w="5317" w:type="dxa"/>
          </w:tcPr>
          <w:p w:rsidR="00051D81" w:rsidRPr="00200198" w:rsidRDefault="00166917" w:rsidP="008537E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00198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2540" t="4445" r="4445" b="444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C1441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Q68/O2ACAAAL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0198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2540" t="4445" r="0" b="254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72E21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0198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635" r="254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592B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0198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2540" t="4445" r="4445" b="444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1851F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BrLzN0XwIAAAsFAAAOAAAAAAAAAAAAAAAAAC4CAABkcnMvZTJvRG9j&#10;LnhtbFBLAQItABQABgAIAAAAIQDL3pK13QAAAAcBAAAPAAAAAAAAAAAAAAAAALkEAABkcnMvZG93&#10;bnJldi54bWxQSwUGAAAAAAQABADzAAAAww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0198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2065" t="13970" r="6350" b="1397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5711F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CYJQIAAF4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gCTCYJQIAAF4EAAAOAAAAAAAAAAAAAAAAAC4CAABkcnMvZTJvRG9j&#10;LnhtbFBLAQItABQABgAIAAAAIQCCtA5c3gAAAAkBAAAPAAAAAAAAAAAAAAAAAH8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51D81" w:rsidRPr="0020019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51D81" w:rsidRPr="00200198" w:rsidRDefault="00051D81" w:rsidP="008537E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198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51D81" w:rsidRPr="00200198" w:rsidRDefault="00051D81" w:rsidP="008537E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198">
              <w:rPr>
                <w:rFonts w:ascii="Arial" w:hAnsi="Arial" w:cs="Arial"/>
                <w:b/>
                <w:sz w:val="24"/>
                <w:szCs w:val="24"/>
              </w:rPr>
              <w:t>КАРАГУЗИНСКИЙ СЕЛЬСОВЕТ</w:t>
            </w:r>
          </w:p>
          <w:p w:rsidR="00051D81" w:rsidRPr="00200198" w:rsidRDefault="00051D81" w:rsidP="008537E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198">
              <w:rPr>
                <w:rFonts w:ascii="Arial" w:hAnsi="Arial" w:cs="Arial"/>
                <w:b/>
                <w:sz w:val="24"/>
                <w:szCs w:val="24"/>
              </w:rPr>
              <w:t>САРАКТАШСКОГО РАЙОНА</w:t>
            </w:r>
          </w:p>
          <w:p w:rsidR="00051D81" w:rsidRPr="00200198" w:rsidRDefault="00051D81" w:rsidP="008537E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198">
              <w:rPr>
                <w:rFonts w:ascii="Arial" w:hAnsi="Arial" w:cs="Arial"/>
                <w:b/>
                <w:sz w:val="24"/>
                <w:szCs w:val="24"/>
              </w:rPr>
              <w:t>ОРЕНБУРГСКОЙ ОБЛАСТИ</w:t>
            </w:r>
          </w:p>
          <w:p w:rsidR="00051D81" w:rsidRPr="00200198" w:rsidRDefault="00051D81" w:rsidP="008537E0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1D81" w:rsidRPr="00200198" w:rsidRDefault="00051D81" w:rsidP="008537E0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0198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051D81" w:rsidRPr="00200198" w:rsidTr="008537E0">
        <w:trPr>
          <w:trHeight w:val="421"/>
        </w:trPr>
        <w:tc>
          <w:tcPr>
            <w:tcW w:w="5317" w:type="dxa"/>
          </w:tcPr>
          <w:p w:rsidR="00051D81" w:rsidRPr="00200198" w:rsidRDefault="00051D81" w:rsidP="008537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198">
              <w:rPr>
                <w:rFonts w:ascii="Arial" w:hAnsi="Arial" w:cs="Arial"/>
                <w:sz w:val="28"/>
                <w:szCs w:val="28"/>
              </w:rPr>
              <w:t>от 23.06.2017 г. № 17-п</w:t>
            </w:r>
          </w:p>
        </w:tc>
      </w:tr>
    </w:tbl>
    <w:p w:rsidR="00ED72D0" w:rsidRPr="00200198" w:rsidRDefault="00ED72D0" w:rsidP="00ED72D0">
      <w:pPr>
        <w:rPr>
          <w:rFonts w:ascii="Arial" w:hAnsi="Arial" w:cs="Arial"/>
          <w:sz w:val="28"/>
          <w:szCs w:val="28"/>
        </w:rPr>
      </w:pPr>
    </w:p>
    <w:p w:rsidR="00051D81" w:rsidRPr="00200198" w:rsidRDefault="00051D81" w:rsidP="00ED72D0">
      <w:pPr>
        <w:rPr>
          <w:rFonts w:ascii="Arial" w:hAnsi="Arial" w:cs="Arial"/>
          <w:sz w:val="28"/>
          <w:szCs w:val="28"/>
        </w:rPr>
      </w:pPr>
    </w:p>
    <w:p w:rsidR="00051D81" w:rsidRPr="00200198" w:rsidRDefault="00051D81" w:rsidP="00ED72D0">
      <w:pPr>
        <w:rPr>
          <w:rFonts w:ascii="Arial" w:hAnsi="Arial" w:cs="Arial"/>
          <w:sz w:val="28"/>
          <w:szCs w:val="28"/>
        </w:rPr>
      </w:pPr>
    </w:p>
    <w:p w:rsidR="00051D81" w:rsidRPr="00200198" w:rsidRDefault="00051D81" w:rsidP="00ED72D0">
      <w:pPr>
        <w:rPr>
          <w:rFonts w:ascii="Arial" w:hAnsi="Arial" w:cs="Arial"/>
          <w:sz w:val="28"/>
          <w:szCs w:val="28"/>
        </w:rPr>
      </w:pPr>
    </w:p>
    <w:p w:rsidR="00051D81" w:rsidRPr="00200198" w:rsidRDefault="00051D81" w:rsidP="00ED72D0">
      <w:pPr>
        <w:rPr>
          <w:rFonts w:ascii="Arial" w:hAnsi="Arial" w:cs="Arial"/>
          <w:sz w:val="28"/>
          <w:szCs w:val="28"/>
        </w:rPr>
      </w:pPr>
    </w:p>
    <w:p w:rsidR="00051D81" w:rsidRPr="00200198" w:rsidRDefault="00051D81" w:rsidP="00ED72D0">
      <w:pPr>
        <w:rPr>
          <w:rFonts w:ascii="Arial" w:hAnsi="Arial" w:cs="Arial"/>
          <w:sz w:val="28"/>
          <w:szCs w:val="28"/>
        </w:rPr>
      </w:pPr>
    </w:p>
    <w:p w:rsidR="00051D81" w:rsidRPr="00200198" w:rsidRDefault="00051D81" w:rsidP="00ED72D0">
      <w:pPr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>Об утверждении  Порядка формирования, ведения, обязательного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(в новой редакции)</w:t>
      </w: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 xml:space="preserve">В целях приведение в соответствие  с действующим законодательством Российской Федерации  Порядка формирования, ведения, обязательного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предпринимательства, утверждённый постановлением администрации </w:t>
      </w:r>
      <w:r w:rsidR="00200198" w:rsidRPr="00200198">
        <w:rPr>
          <w:rFonts w:ascii="Arial" w:hAnsi="Arial" w:cs="Arial"/>
          <w:b w:val="0"/>
          <w:sz w:val="28"/>
          <w:szCs w:val="28"/>
          <w:lang w:val="ru-RU"/>
        </w:rPr>
        <w:t xml:space="preserve">Карагузинского сельсовета </w:t>
      </w:r>
      <w:r w:rsidRPr="00200198">
        <w:rPr>
          <w:rFonts w:ascii="Arial" w:hAnsi="Arial" w:cs="Arial"/>
          <w:b w:val="0"/>
          <w:sz w:val="28"/>
          <w:szCs w:val="28"/>
        </w:rPr>
        <w:t xml:space="preserve">Саракташского района  от 28.07.2009 </w:t>
      </w:r>
      <w:r w:rsidR="00200198" w:rsidRPr="00200198">
        <w:rPr>
          <w:rFonts w:ascii="Arial" w:hAnsi="Arial" w:cs="Arial"/>
          <w:b w:val="0"/>
          <w:sz w:val="28"/>
          <w:szCs w:val="28"/>
        </w:rPr>
        <w:t>года №</w:t>
      </w:r>
      <w:r w:rsidRPr="00200198">
        <w:rPr>
          <w:rFonts w:ascii="Arial" w:hAnsi="Arial" w:cs="Arial"/>
          <w:b w:val="0"/>
          <w:sz w:val="28"/>
          <w:szCs w:val="28"/>
        </w:rPr>
        <w:t>30 п ,  в соответствии с законами Российской Федерации от 24.07.2007 года  № 209-ФЗ «О развитии малого и среднего предпринимательства в Российской Федерации», от 22.07.2008 года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предпринимательства, и о внесении изменений в отдельные законодательные акты Р</w:t>
      </w:r>
      <w:r w:rsidR="00200198" w:rsidRPr="00200198">
        <w:rPr>
          <w:rFonts w:ascii="Arial" w:hAnsi="Arial" w:cs="Arial"/>
          <w:b w:val="0"/>
          <w:sz w:val="28"/>
          <w:szCs w:val="28"/>
        </w:rPr>
        <w:t xml:space="preserve">оссийской Федерации», Уставом </w:t>
      </w:r>
      <w:r w:rsidR="00200198" w:rsidRPr="00200198">
        <w:rPr>
          <w:rFonts w:ascii="Arial" w:hAnsi="Arial" w:cs="Arial"/>
          <w:b w:val="0"/>
          <w:sz w:val="28"/>
          <w:szCs w:val="28"/>
          <w:lang w:val="ru-RU"/>
        </w:rPr>
        <w:t>Карагузинского сельсовета</w:t>
      </w:r>
      <w:r w:rsidRPr="00200198">
        <w:rPr>
          <w:rFonts w:ascii="Arial" w:hAnsi="Arial" w:cs="Arial"/>
          <w:b w:val="0"/>
          <w:sz w:val="28"/>
          <w:szCs w:val="28"/>
        </w:rPr>
        <w:t>:</w:t>
      </w: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>1. Утвердить Порядок формирования, ведения, обязательного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предпринимательства, изложив его в новой редакции (прилагается).</w:t>
      </w: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 xml:space="preserve">2. Постановление администрации </w:t>
      </w:r>
      <w:r w:rsidR="00200198" w:rsidRPr="00200198">
        <w:rPr>
          <w:rFonts w:ascii="Arial" w:hAnsi="Arial" w:cs="Arial"/>
          <w:b w:val="0"/>
          <w:sz w:val="28"/>
          <w:szCs w:val="28"/>
          <w:lang w:val="ru-RU"/>
        </w:rPr>
        <w:t xml:space="preserve">Карагузинского сельсовета </w:t>
      </w:r>
      <w:r w:rsidRPr="00200198">
        <w:rPr>
          <w:rFonts w:ascii="Arial" w:hAnsi="Arial" w:cs="Arial"/>
          <w:b w:val="0"/>
          <w:sz w:val="28"/>
          <w:szCs w:val="28"/>
        </w:rPr>
        <w:t>Саракташского района «Об утверждении Порядка формирования, ведения, обязательного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</w:t>
      </w:r>
      <w:r w:rsidR="00200198" w:rsidRPr="00200198">
        <w:rPr>
          <w:rFonts w:ascii="Arial" w:hAnsi="Arial" w:cs="Arial"/>
          <w:b w:val="0"/>
          <w:sz w:val="28"/>
          <w:szCs w:val="28"/>
        </w:rPr>
        <w:t xml:space="preserve">ельства» от 28.07.2009 года № </w:t>
      </w:r>
      <w:r w:rsidRPr="00200198">
        <w:rPr>
          <w:rFonts w:ascii="Arial" w:hAnsi="Arial" w:cs="Arial"/>
          <w:b w:val="0"/>
          <w:sz w:val="28"/>
          <w:szCs w:val="28"/>
        </w:rPr>
        <w:t>30 п считать утратившим силу.</w:t>
      </w: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 xml:space="preserve">3. Настоящее постановление подлежит опубликованию на официальном сайте  муниципального образования </w:t>
      </w:r>
      <w:r w:rsidR="00200198" w:rsidRPr="00200198">
        <w:rPr>
          <w:rFonts w:ascii="Arial" w:hAnsi="Arial" w:cs="Arial"/>
          <w:b w:val="0"/>
          <w:sz w:val="28"/>
          <w:szCs w:val="28"/>
          <w:lang w:val="ru-RU"/>
        </w:rPr>
        <w:t xml:space="preserve">Карагузинского сельсовета </w:t>
      </w:r>
      <w:r w:rsidRPr="00200198">
        <w:rPr>
          <w:rFonts w:ascii="Arial" w:hAnsi="Arial" w:cs="Arial"/>
          <w:b w:val="0"/>
          <w:sz w:val="28"/>
          <w:szCs w:val="28"/>
        </w:rPr>
        <w:t>Саракташский район.</w:t>
      </w: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  <w:lang w:val="ru-RU"/>
        </w:rPr>
      </w:pPr>
      <w:r w:rsidRPr="00200198">
        <w:rPr>
          <w:rFonts w:ascii="Arial" w:hAnsi="Arial" w:cs="Arial"/>
          <w:b w:val="0"/>
          <w:sz w:val="28"/>
          <w:szCs w:val="28"/>
        </w:rPr>
        <w:t>4. Контроль  за  исполнением настоящего постано</w:t>
      </w:r>
      <w:r w:rsidR="00200198" w:rsidRPr="00200198">
        <w:rPr>
          <w:rFonts w:ascii="Arial" w:hAnsi="Arial" w:cs="Arial"/>
          <w:b w:val="0"/>
          <w:sz w:val="28"/>
          <w:szCs w:val="28"/>
        </w:rPr>
        <w:t xml:space="preserve">вления </w:t>
      </w:r>
      <w:r w:rsidR="00200198" w:rsidRPr="00200198">
        <w:rPr>
          <w:rFonts w:ascii="Arial" w:hAnsi="Arial" w:cs="Arial"/>
          <w:b w:val="0"/>
          <w:sz w:val="28"/>
          <w:szCs w:val="28"/>
          <w:lang w:val="ru-RU"/>
        </w:rPr>
        <w:t>оставляю за собой.</w:t>
      </w:r>
    </w:p>
    <w:p w:rsidR="00ED72D0" w:rsidRPr="00200198" w:rsidRDefault="00200198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  <w:lang w:val="ru-RU"/>
        </w:rPr>
      </w:pPr>
      <w:r w:rsidRPr="00200198">
        <w:rPr>
          <w:rFonts w:ascii="Arial" w:hAnsi="Arial" w:cs="Arial"/>
          <w:b w:val="0"/>
          <w:sz w:val="28"/>
          <w:szCs w:val="28"/>
        </w:rPr>
        <w:t>Глав</w:t>
      </w:r>
      <w:r w:rsidRPr="00200198">
        <w:rPr>
          <w:rFonts w:ascii="Arial" w:hAnsi="Arial" w:cs="Arial"/>
          <w:b w:val="0"/>
          <w:sz w:val="28"/>
          <w:szCs w:val="28"/>
          <w:lang w:val="ru-RU"/>
        </w:rPr>
        <w:t>а администрации</w:t>
      </w:r>
    </w:p>
    <w:p w:rsidR="00200198" w:rsidRPr="00200198" w:rsidRDefault="00200198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  <w:lang w:val="ru-RU"/>
        </w:rPr>
      </w:pPr>
      <w:r w:rsidRPr="00200198">
        <w:rPr>
          <w:rFonts w:ascii="Arial" w:hAnsi="Arial" w:cs="Arial"/>
          <w:b w:val="0"/>
          <w:sz w:val="28"/>
          <w:szCs w:val="28"/>
          <w:lang w:val="ru-RU"/>
        </w:rPr>
        <w:t>Карагузинского сельсовета                                   А.Х.Бикматов</w:t>
      </w: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 xml:space="preserve"> </w:t>
      </w:r>
    </w:p>
    <w:p w:rsidR="00ED72D0" w:rsidRPr="00200198" w:rsidRDefault="00ED72D0" w:rsidP="00ED72D0">
      <w:pPr>
        <w:pStyle w:val="1"/>
        <w:shd w:val="clear" w:color="auto" w:fill="auto"/>
        <w:spacing w:before="0" w:line="240" w:lineRule="auto"/>
        <w:ind w:left="20" w:firstLine="68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</w:p>
    <w:p w:rsidR="00200198" w:rsidRDefault="00200198" w:rsidP="00ED72D0">
      <w:pPr>
        <w:pStyle w:val="22"/>
        <w:shd w:val="clear" w:color="auto" w:fill="auto"/>
        <w:spacing w:before="0" w:after="275"/>
        <w:ind w:left="340"/>
        <w:jc w:val="right"/>
        <w:rPr>
          <w:rFonts w:ascii="Arial" w:hAnsi="Arial" w:cs="Arial"/>
          <w:b w:val="0"/>
          <w:sz w:val="28"/>
          <w:szCs w:val="28"/>
          <w:lang w:val="ru-RU"/>
        </w:rPr>
      </w:pPr>
    </w:p>
    <w:p w:rsidR="00200198" w:rsidRDefault="00200198" w:rsidP="00ED72D0">
      <w:pPr>
        <w:pStyle w:val="22"/>
        <w:shd w:val="clear" w:color="auto" w:fill="auto"/>
        <w:spacing w:before="0" w:after="275"/>
        <w:ind w:left="340"/>
        <w:jc w:val="right"/>
        <w:rPr>
          <w:rFonts w:ascii="Arial" w:hAnsi="Arial" w:cs="Arial"/>
          <w:b w:val="0"/>
          <w:sz w:val="28"/>
          <w:szCs w:val="28"/>
          <w:lang w:val="ru-RU"/>
        </w:rPr>
      </w:pP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jc w:val="right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lastRenderedPageBreak/>
        <w:t>Приложение</w:t>
      </w: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jc w:val="right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 xml:space="preserve"> к постановлению администрации</w:t>
      </w: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jc w:val="right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 xml:space="preserve"> </w:t>
      </w:r>
      <w:r w:rsidR="00200198">
        <w:rPr>
          <w:rFonts w:ascii="Arial" w:hAnsi="Arial" w:cs="Arial"/>
          <w:b w:val="0"/>
          <w:sz w:val="28"/>
          <w:szCs w:val="28"/>
          <w:lang w:val="ru-RU"/>
        </w:rPr>
        <w:t>Карагузинского сельсовета</w:t>
      </w:r>
      <w:r w:rsidRPr="00200198">
        <w:rPr>
          <w:rFonts w:ascii="Arial" w:hAnsi="Arial" w:cs="Arial"/>
          <w:b w:val="0"/>
          <w:sz w:val="28"/>
          <w:szCs w:val="28"/>
        </w:rPr>
        <w:t xml:space="preserve"> </w:t>
      </w: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jc w:val="right"/>
        <w:rPr>
          <w:rFonts w:ascii="Arial" w:hAnsi="Arial" w:cs="Arial"/>
          <w:b w:val="0"/>
          <w:sz w:val="28"/>
          <w:szCs w:val="28"/>
        </w:rPr>
      </w:pPr>
      <w:r w:rsidRPr="00200198">
        <w:rPr>
          <w:rFonts w:ascii="Arial" w:hAnsi="Arial" w:cs="Arial"/>
          <w:b w:val="0"/>
          <w:sz w:val="28"/>
          <w:szCs w:val="28"/>
        </w:rPr>
        <w:t>от «</w:t>
      </w:r>
      <w:r w:rsidR="00200198">
        <w:rPr>
          <w:rFonts w:ascii="Arial" w:hAnsi="Arial" w:cs="Arial"/>
          <w:b w:val="0"/>
          <w:sz w:val="28"/>
          <w:szCs w:val="28"/>
        </w:rPr>
        <w:t>2</w:t>
      </w:r>
      <w:r w:rsidR="00200198">
        <w:rPr>
          <w:rFonts w:ascii="Arial" w:hAnsi="Arial" w:cs="Arial"/>
          <w:b w:val="0"/>
          <w:sz w:val="28"/>
          <w:szCs w:val="28"/>
          <w:lang w:val="ru-RU"/>
        </w:rPr>
        <w:t>3</w:t>
      </w:r>
      <w:r w:rsidR="00200198">
        <w:rPr>
          <w:rFonts w:ascii="Arial" w:hAnsi="Arial" w:cs="Arial"/>
          <w:b w:val="0"/>
          <w:sz w:val="28"/>
          <w:szCs w:val="28"/>
        </w:rPr>
        <w:t xml:space="preserve">»  </w:t>
      </w:r>
      <w:r w:rsidR="00200198">
        <w:rPr>
          <w:rFonts w:ascii="Arial" w:hAnsi="Arial" w:cs="Arial"/>
          <w:b w:val="0"/>
          <w:sz w:val="28"/>
          <w:szCs w:val="28"/>
          <w:lang w:val="ru-RU"/>
        </w:rPr>
        <w:t>июн</w:t>
      </w:r>
      <w:r w:rsidR="00200198">
        <w:rPr>
          <w:rFonts w:ascii="Arial" w:hAnsi="Arial" w:cs="Arial"/>
          <w:b w:val="0"/>
          <w:sz w:val="28"/>
          <w:szCs w:val="28"/>
        </w:rPr>
        <w:t>я 201</w:t>
      </w:r>
      <w:r w:rsidR="00200198">
        <w:rPr>
          <w:rFonts w:ascii="Arial" w:hAnsi="Arial" w:cs="Arial"/>
          <w:b w:val="0"/>
          <w:sz w:val="28"/>
          <w:szCs w:val="28"/>
          <w:lang w:val="ru-RU"/>
        </w:rPr>
        <w:t>7</w:t>
      </w:r>
      <w:r w:rsidRPr="00200198">
        <w:rPr>
          <w:rFonts w:ascii="Arial" w:hAnsi="Arial" w:cs="Arial"/>
          <w:b w:val="0"/>
          <w:sz w:val="28"/>
          <w:szCs w:val="28"/>
        </w:rPr>
        <w:t xml:space="preserve"> года  № </w:t>
      </w:r>
      <w:r w:rsidR="00200198">
        <w:rPr>
          <w:rFonts w:ascii="Arial" w:hAnsi="Arial" w:cs="Arial"/>
          <w:b w:val="0"/>
          <w:sz w:val="28"/>
          <w:szCs w:val="28"/>
          <w:lang w:val="ru-RU"/>
        </w:rPr>
        <w:t>17</w:t>
      </w:r>
      <w:r w:rsidRPr="00200198">
        <w:rPr>
          <w:rFonts w:ascii="Arial" w:hAnsi="Arial" w:cs="Arial"/>
          <w:b w:val="0"/>
          <w:sz w:val="28"/>
          <w:szCs w:val="28"/>
        </w:rPr>
        <w:t>-п</w:t>
      </w:r>
    </w:p>
    <w:p w:rsidR="00ED72D0" w:rsidRPr="00200198" w:rsidRDefault="00ED72D0" w:rsidP="00ED72D0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 </w:t>
      </w:r>
      <w:r w:rsidR="00200198">
        <w:rPr>
          <w:rFonts w:ascii="Arial" w:hAnsi="Arial" w:cs="Arial"/>
          <w:sz w:val="28"/>
          <w:szCs w:val="28"/>
          <w:lang w:val="ru-RU"/>
        </w:rPr>
        <w:t xml:space="preserve">Карагузинского сельсовета </w:t>
      </w:r>
      <w:r w:rsidRPr="00200198">
        <w:rPr>
          <w:rFonts w:ascii="Arial" w:hAnsi="Arial" w:cs="Arial"/>
          <w:sz w:val="28"/>
          <w:szCs w:val="28"/>
        </w:rPr>
        <w:t>Саракташского района, предназначенного для передачи во владение и (или) пользование субъектам малого и среднего предпринимательства</w:t>
      </w:r>
    </w:p>
    <w:p w:rsidR="00ED72D0" w:rsidRPr="00200198" w:rsidRDefault="00ED72D0" w:rsidP="00ED72D0">
      <w:pPr>
        <w:pStyle w:val="2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08" w:line="230" w:lineRule="exact"/>
        <w:ind w:left="2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Общие положения.</w:t>
      </w:r>
    </w:p>
    <w:p w:rsidR="00ED72D0" w:rsidRPr="00200198" w:rsidRDefault="00ED72D0" w:rsidP="00ED72D0">
      <w:pPr>
        <w:pStyle w:val="1"/>
        <w:shd w:val="clear" w:color="auto" w:fill="auto"/>
        <w:tabs>
          <w:tab w:val="left" w:pos="442"/>
        </w:tabs>
        <w:spacing w:before="0" w:after="0"/>
        <w:ind w:left="360" w:right="260" w:hanging="34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1.1.Настоящий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 разработан в соответствии с Федеральным законом от 24 июля 2007 года N 209-ФЗ "О развитии малого и среднего предпринимательства в Российской Федерации", Федеральным законом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D72D0" w:rsidRPr="00200198" w:rsidRDefault="00ED72D0" w:rsidP="00ED72D0">
      <w:pPr>
        <w:pStyle w:val="1"/>
        <w:shd w:val="clear" w:color="auto" w:fill="auto"/>
        <w:tabs>
          <w:tab w:val="left" w:pos="442"/>
        </w:tabs>
        <w:spacing w:before="0" w:after="0"/>
        <w:ind w:left="20" w:right="26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Настоящий Порядок устанавливает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 </w:t>
      </w:r>
    </w:p>
    <w:p w:rsidR="00ED72D0" w:rsidRPr="00200198" w:rsidRDefault="00ED72D0" w:rsidP="00ED72D0">
      <w:pPr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numPr>
          <w:ilvl w:val="1"/>
          <w:numId w:val="2"/>
        </w:numPr>
        <w:shd w:val="clear" w:color="auto" w:fill="auto"/>
        <w:tabs>
          <w:tab w:val="left" w:pos="428"/>
        </w:tabs>
        <w:spacing w:before="0" w:after="0"/>
        <w:ind w:right="26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Перечень формируется в соответствии с настоящим Порядком и утверждается главой</w:t>
      </w:r>
      <w:r w:rsidR="00200198">
        <w:rPr>
          <w:rFonts w:ascii="Arial" w:hAnsi="Arial" w:cs="Arial"/>
          <w:sz w:val="28"/>
          <w:szCs w:val="28"/>
          <w:lang w:val="ru-RU"/>
        </w:rPr>
        <w:t xml:space="preserve"> Карагузинского сельсовета </w:t>
      </w:r>
      <w:r w:rsidRPr="00200198">
        <w:rPr>
          <w:rFonts w:ascii="Arial" w:hAnsi="Arial" w:cs="Arial"/>
          <w:sz w:val="28"/>
          <w:szCs w:val="28"/>
        </w:rPr>
        <w:t xml:space="preserve"> Саракташского района.</w:t>
      </w:r>
    </w:p>
    <w:p w:rsidR="00ED72D0" w:rsidRPr="00200198" w:rsidRDefault="00ED72D0" w:rsidP="00ED72D0">
      <w:pPr>
        <w:pStyle w:val="1"/>
        <w:shd w:val="clear" w:color="auto" w:fill="auto"/>
        <w:tabs>
          <w:tab w:val="left" w:pos="428"/>
        </w:tabs>
        <w:spacing w:before="0" w:after="0"/>
        <w:ind w:right="26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tabs>
          <w:tab w:val="left" w:pos="428"/>
        </w:tabs>
        <w:spacing w:before="0" w:after="0"/>
        <w:ind w:right="26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428"/>
        </w:tabs>
        <w:autoSpaceDE w:val="0"/>
        <w:autoSpaceDN w:val="0"/>
        <w:adjustRightInd w:val="0"/>
        <w:spacing w:before="0" w:after="0"/>
        <w:ind w:right="260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Утвержденный Перечень и последующие вносимые в него изменения и дополнения подлежат  обязательному опубликованию на официальном  сайте муниципального образования </w:t>
      </w:r>
      <w:r w:rsidR="00200198">
        <w:rPr>
          <w:rFonts w:ascii="Arial" w:hAnsi="Arial" w:cs="Arial"/>
          <w:sz w:val="28"/>
          <w:szCs w:val="28"/>
          <w:lang w:val="ru-RU"/>
        </w:rPr>
        <w:t xml:space="preserve">Карагузинский сельсовет </w:t>
      </w:r>
      <w:r w:rsidR="00200198">
        <w:rPr>
          <w:rFonts w:ascii="Arial" w:hAnsi="Arial" w:cs="Arial"/>
          <w:sz w:val="28"/>
          <w:szCs w:val="28"/>
        </w:rPr>
        <w:t>Саракташск</w:t>
      </w:r>
      <w:r w:rsidR="00200198">
        <w:rPr>
          <w:rFonts w:ascii="Arial" w:hAnsi="Arial" w:cs="Arial"/>
          <w:sz w:val="28"/>
          <w:szCs w:val="28"/>
          <w:lang w:val="ru-RU"/>
        </w:rPr>
        <w:t>ого</w:t>
      </w:r>
      <w:r w:rsidRPr="00200198">
        <w:rPr>
          <w:rFonts w:ascii="Arial" w:hAnsi="Arial" w:cs="Arial"/>
          <w:sz w:val="28"/>
          <w:szCs w:val="28"/>
        </w:rPr>
        <w:t xml:space="preserve"> район</w:t>
      </w:r>
      <w:r w:rsidR="00200198">
        <w:rPr>
          <w:rFonts w:ascii="Arial" w:hAnsi="Arial" w:cs="Arial"/>
          <w:sz w:val="28"/>
          <w:szCs w:val="28"/>
          <w:lang w:val="ru-RU"/>
        </w:rPr>
        <w:t>а</w:t>
      </w:r>
      <w:r w:rsidRPr="00200198">
        <w:rPr>
          <w:rFonts w:ascii="Arial" w:hAnsi="Arial" w:cs="Arial"/>
          <w:sz w:val="28"/>
          <w:szCs w:val="28"/>
        </w:rPr>
        <w:t xml:space="preserve"> в информационно-телекоммуникационной  сети  «Интернет».</w:t>
      </w:r>
    </w:p>
    <w:p w:rsidR="00ED72D0" w:rsidRPr="00200198" w:rsidRDefault="00ED72D0" w:rsidP="00ED72D0">
      <w:pPr>
        <w:pStyle w:val="1"/>
        <w:widowControl/>
        <w:shd w:val="clear" w:color="auto" w:fill="auto"/>
        <w:tabs>
          <w:tab w:val="left" w:pos="428"/>
        </w:tabs>
        <w:autoSpaceDE w:val="0"/>
        <w:autoSpaceDN w:val="0"/>
        <w:adjustRightInd w:val="0"/>
        <w:spacing w:before="0" w:after="0"/>
        <w:ind w:left="560" w:right="26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numPr>
          <w:ilvl w:val="0"/>
          <w:numId w:val="2"/>
        </w:numPr>
        <w:shd w:val="clear" w:color="auto" w:fill="auto"/>
        <w:tabs>
          <w:tab w:val="left" w:pos="255"/>
          <w:tab w:val="left" w:pos="438"/>
        </w:tabs>
        <w:spacing w:before="0" w:after="203" w:line="230" w:lineRule="exact"/>
        <w:ind w:right="260"/>
        <w:jc w:val="left"/>
        <w:rPr>
          <w:rFonts w:ascii="Arial" w:hAnsi="Arial" w:cs="Arial"/>
          <w:b/>
          <w:sz w:val="28"/>
          <w:szCs w:val="28"/>
        </w:rPr>
      </w:pPr>
      <w:r w:rsidRPr="00200198">
        <w:rPr>
          <w:rFonts w:ascii="Arial" w:hAnsi="Arial" w:cs="Arial"/>
          <w:b/>
          <w:sz w:val="28"/>
          <w:szCs w:val="28"/>
        </w:rPr>
        <w:t>Порядок формирования перечня.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362" w:hanging="362"/>
        <w:jc w:val="both"/>
        <w:rPr>
          <w:rFonts w:ascii="Arial" w:hAnsi="Arial" w:cs="Arial"/>
          <w:color w:val="auto"/>
          <w:sz w:val="28"/>
          <w:szCs w:val="28"/>
        </w:rPr>
      </w:pPr>
      <w:r w:rsidRPr="00200198">
        <w:rPr>
          <w:rFonts w:ascii="Arial" w:hAnsi="Arial" w:cs="Arial"/>
          <w:color w:val="auto"/>
          <w:sz w:val="28"/>
          <w:szCs w:val="28"/>
        </w:rPr>
        <w:t xml:space="preserve">2.1. В Перечень может быть включено находящееся в муниципальной собственности имущество, в том числе: земельные участки, здания, строения, сооружения, нежилые помещения, оборудование, </w:t>
      </w:r>
      <w:r w:rsidRPr="00200198">
        <w:rPr>
          <w:rFonts w:ascii="Arial" w:hAnsi="Arial" w:cs="Arial"/>
          <w:color w:val="auto"/>
          <w:sz w:val="28"/>
          <w:szCs w:val="28"/>
        </w:rPr>
        <w:lastRenderedPageBreak/>
        <w:t>машины, механизмы, установки, транспортные средства, инвентарь, инструменты, по функциональному назначению пригодное для использования субъектами малого и среднего предпринимательства.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362" w:hanging="362"/>
        <w:jc w:val="both"/>
        <w:rPr>
          <w:rFonts w:ascii="Arial" w:hAnsi="Arial" w:cs="Arial"/>
          <w:color w:val="FF0000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tabs>
          <w:tab w:val="left" w:pos="438"/>
        </w:tabs>
        <w:spacing w:before="0" w:after="0"/>
        <w:ind w:left="362" w:hanging="362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2.2.Имущество, включаемое в Перечень и предназначенное к сдаче в аренду или безвозмездное пользование, должно:</w:t>
      </w:r>
    </w:p>
    <w:p w:rsidR="00ED72D0" w:rsidRPr="00200198" w:rsidRDefault="00ED72D0" w:rsidP="00ED72D0">
      <w:pPr>
        <w:pStyle w:val="1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/>
        <w:ind w:left="362" w:hanging="342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находиться в муниципальной собственности </w:t>
      </w:r>
      <w:r w:rsidR="00200198">
        <w:rPr>
          <w:rFonts w:ascii="Arial" w:hAnsi="Arial" w:cs="Arial"/>
          <w:sz w:val="28"/>
          <w:szCs w:val="28"/>
          <w:lang w:val="ru-RU"/>
        </w:rPr>
        <w:t xml:space="preserve">Карагузинского сельсовета </w:t>
      </w:r>
      <w:r w:rsidRPr="00200198">
        <w:rPr>
          <w:rFonts w:ascii="Arial" w:hAnsi="Arial" w:cs="Arial"/>
          <w:sz w:val="28"/>
          <w:szCs w:val="28"/>
        </w:rPr>
        <w:t>Саракташского района;</w:t>
      </w:r>
    </w:p>
    <w:p w:rsidR="00ED72D0" w:rsidRPr="00200198" w:rsidRDefault="00ED72D0" w:rsidP="00ED72D0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/>
        <w:ind w:left="362" w:right="320" w:hanging="362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   быть свободным от прав третьих лиц (за исключением имущественных прав субъектов малого и среднего предпринимательства).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8"/>
          <w:szCs w:val="28"/>
          <w:lang w:eastAsia="ru-RU"/>
        </w:rPr>
      </w:pPr>
      <w:bookmarkStart w:id="1" w:name="bookmark1"/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auto"/>
          <w:sz w:val="28"/>
          <w:szCs w:val="28"/>
          <w:highlight w:val="yellow"/>
        </w:rPr>
      </w:pPr>
      <w:r w:rsidRPr="00200198">
        <w:rPr>
          <w:rFonts w:ascii="Arial" w:hAnsi="Arial" w:cs="Arial"/>
          <w:color w:val="auto"/>
          <w:sz w:val="28"/>
          <w:szCs w:val="28"/>
          <w:lang w:eastAsia="ru-RU"/>
        </w:rPr>
        <w:t>2.3.М</w:t>
      </w:r>
      <w:r w:rsidRPr="00200198">
        <w:rPr>
          <w:rFonts w:ascii="Arial" w:hAnsi="Arial" w:cs="Arial"/>
          <w:sz w:val="28"/>
          <w:szCs w:val="28"/>
        </w:rPr>
        <w:t xml:space="preserve">униципальное имущество, включенное в указанный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7" w:history="1">
        <w:r w:rsidRPr="00200198">
          <w:rPr>
            <w:rStyle w:val="a6"/>
            <w:rFonts w:ascii="Arial" w:hAnsi="Arial" w:cs="Arial"/>
            <w:color w:val="auto"/>
            <w:sz w:val="28"/>
            <w:szCs w:val="28"/>
          </w:rPr>
          <w:t>частью 2.1 статьи 9</w:t>
        </w:r>
      </w:hyperlink>
      <w:r w:rsidRPr="00200198">
        <w:rPr>
          <w:rFonts w:ascii="Arial" w:hAnsi="Arial" w:cs="Arial"/>
          <w:color w:val="auto"/>
          <w:sz w:val="28"/>
          <w:szCs w:val="28"/>
        </w:rPr>
        <w:t xml:space="preserve"> </w:t>
      </w:r>
      <w:r w:rsidRPr="00200198">
        <w:rPr>
          <w:rFonts w:ascii="Arial" w:hAnsi="Arial" w:cs="Arial"/>
          <w:sz w:val="28"/>
          <w:szCs w:val="28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8"/>
          <w:szCs w:val="28"/>
          <w:highlight w:val="yellow"/>
        </w:rPr>
      </w:pPr>
    </w:p>
    <w:p w:rsidR="00ED72D0" w:rsidRPr="00200198" w:rsidRDefault="00ED72D0" w:rsidP="00ED72D0">
      <w:pPr>
        <w:pStyle w:val="1"/>
        <w:widowControl/>
        <w:numPr>
          <w:ilvl w:val="1"/>
          <w:numId w:val="5"/>
        </w:numPr>
        <w:shd w:val="clear" w:color="auto" w:fill="auto"/>
        <w:tabs>
          <w:tab w:val="clear" w:pos="1260"/>
          <w:tab w:val="num" w:pos="0"/>
          <w:tab w:val="left" w:pos="720"/>
        </w:tabs>
        <w:autoSpaceDE w:val="0"/>
        <w:autoSpaceDN w:val="0"/>
        <w:adjustRightInd w:val="0"/>
        <w:spacing w:before="0" w:after="0"/>
        <w:ind w:left="360" w:right="260" w:hanging="360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ED72D0" w:rsidRPr="00200198" w:rsidRDefault="00ED72D0" w:rsidP="00ED72D0">
      <w:pPr>
        <w:pStyle w:val="1"/>
        <w:widowControl/>
        <w:shd w:val="clear" w:color="auto" w:fill="auto"/>
        <w:tabs>
          <w:tab w:val="left" w:pos="428"/>
        </w:tabs>
        <w:autoSpaceDE w:val="0"/>
        <w:autoSpaceDN w:val="0"/>
        <w:adjustRightInd w:val="0"/>
        <w:spacing w:before="0" w:after="0"/>
        <w:ind w:right="26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widowControl/>
        <w:shd w:val="clear" w:color="auto" w:fill="auto"/>
        <w:tabs>
          <w:tab w:val="left" w:pos="428"/>
        </w:tabs>
        <w:autoSpaceDE w:val="0"/>
        <w:autoSpaceDN w:val="0"/>
        <w:adjustRightInd w:val="0"/>
        <w:spacing w:before="0" w:after="0"/>
        <w:ind w:right="260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ListParagraph"/>
        <w:widowControl/>
        <w:numPr>
          <w:ilvl w:val="1"/>
          <w:numId w:val="5"/>
        </w:numPr>
        <w:tabs>
          <w:tab w:val="clear" w:pos="126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auto"/>
          <w:sz w:val="28"/>
          <w:szCs w:val="28"/>
        </w:rPr>
      </w:pPr>
      <w:r w:rsidRPr="00200198">
        <w:rPr>
          <w:rFonts w:ascii="Arial" w:hAnsi="Arial" w:cs="Arial"/>
          <w:color w:val="auto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8" w:history="1">
        <w:r w:rsidRPr="00200198">
          <w:rPr>
            <w:rStyle w:val="a6"/>
            <w:rFonts w:ascii="Arial" w:hAnsi="Arial" w:cs="Arial"/>
            <w:color w:val="auto"/>
            <w:sz w:val="28"/>
            <w:szCs w:val="28"/>
          </w:rPr>
          <w:t>частью 2.1 статьи 9</w:t>
        </w:r>
      </w:hyperlink>
      <w:r w:rsidRPr="00200198">
        <w:rPr>
          <w:rFonts w:ascii="Arial" w:hAnsi="Arial" w:cs="Arial"/>
          <w:color w:val="auto"/>
          <w:sz w:val="28"/>
          <w:szCs w:val="28"/>
        </w:rPr>
        <w:t xml:space="preserve"> Федерального закона от 22 июля 2008 года N </w:t>
      </w:r>
      <w:r w:rsidRPr="00200198">
        <w:rPr>
          <w:rFonts w:ascii="Arial" w:hAnsi="Arial" w:cs="Arial"/>
          <w:color w:val="auto"/>
          <w:sz w:val="28"/>
          <w:szCs w:val="28"/>
        </w:rPr>
        <w:lastRenderedPageBreak/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8"/>
          <w:szCs w:val="28"/>
          <w:highlight w:val="yellow"/>
        </w:rPr>
      </w:pPr>
    </w:p>
    <w:p w:rsidR="00ED72D0" w:rsidRPr="00200198" w:rsidRDefault="00ED72D0" w:rsidP="00ED72D0">
      <w:pPr>
        <w:pStyle w:val="ListParagraph"/>
        <w:widowControl/>
        <w:numPr>
          <w:ilvl w:val="1"/>
          <w:numId w:val="5"/>
        </w:numPr>
        <w:tabs>
          <w:tab w:val="clear" w:pos="126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auto"/>
          <w:sz w:val="28"/>
          <w:szCs w:val="28"/>
        </w:rPr>
      </w:pPr>
      <w:r w:rsidRPr="00200198">
        <w:rPr>
          <w:rFonts w:ascii="Arial" w:hAnsi="Arial" w:cs="Arial"/>
          <w:color w:val="auto"/>
          <w:sz w:val="28"/>
          <w:szCs w:val="28"/>
        </w:rPr>
        <w:t xml:space="preserve">Передача прав владения и (или) пользования имуществом осуществляется по согласованию с  Советом предпринимателей, созданным при главе </w:t>
      </w:r>
      <w:r w:rsidR="00200198">
        <w:rPr>
          <w:rFonts w:ascii="Arial" w:hAnsi="Arial" w:cs="Arial"/>
          <w:color w:val="auto"/>
          <w:sz w:val="28"/>
          <w:szCs w:val="28"/>
        </w:rPr>
        <w:t xml:space="preserve">Карагузинского сельсовета </w:t>
      </w:r>
      <w:r w:rsidRPr="00200198">
        <w:rPr>
          <w:rFonts w:ascii="Arial" w:hAnsi="Arial" w:cs="Arial"/>
          <w:color w:val="auto"/>
          <w:sz w:val="28"/>
          <w:szCs w:val="28"/>
        </w:rPr>
        <w:t>Саракташского района.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ED72D0" w:rsidRPr="00200198" w:rsidRDefault="00ED72D0" w:rsidP="00ED72D0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260"/>
        </w:tabs>
        <w:spacing w:before="0" w:after="208" w:line="230" w:lineRule="exac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Порядок ведения перечня.</w:t>
      </w:r>
      <w:bookmarkEnd w:id="1"/>
    </w:p>
    <w:p w:rsidR="00ED72D0" w:rsidRPr="00200198" w:rsidRDefault="00ED72D0" w:rsidP="00ED72D0">
      <w:pPr>
        <w:pStyle w:val="1"/>
        <w:shd w:val="clear" w:color="auto" w:fill="auto"/>
        <w:tabs>
          <w:tab w:val="left" w:pos="720"/>
        </w:tabs>
        <w:spacing w:before="0" w:after="0"/>
        <w:ind w:left="720" w:right="320" w:hanging="72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3.1.    Перечень включает в себя описание объекта учета с указанием его   адреса и технических характеристик.</w:t>
      </w:r>
    </w:p>
    <w:p w:rsidR="00ED72D0" w:rsidRPr="00200198" w:rsidRDefault="00ED72D0" w:rsidP="00ED72D0">
      <w:pPr>
        <w:pStyle w:val="1"/>
        <w:shd w:val="clear" w:color="auto" w:fill="auto"/>
        <w:tabs>
          <w:tab w:val="left" w:pos="438"/>
        </w:tabs>
        <w:spacing w:before="0" w:after="0"/>
        <w:ind w:left="362" w:right="320" w:hanging="362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tabs>
          <w:tab w:val="left" w:pos="720"/>
        </w:tabs>
        <w:spacing w:before="0" w:after="0"/>
        <w:ind w:left="720" w:right="320" w:hanging="72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3.2.   Формирование и ведение Перечня, а также учет объектов, входящих в него, осуществляется уполномоченным органом - Комитетом по управлению муниципальным имуществом администрации </w:t>
      </w:r>
      <w:r w:rsidR="00200198">
        <w:rPr>
          <w:rFonts w:ascii="Arial" w:hAnsi="Arial" w:cs="Arial"/>
          <w:sz w:val="28"/>
          <w:szCs w:val="28"/>
          <w:lang w:val="ru-RU"/>
        </w:rPr>
        <w:t xml:space="preserve">Карагузинского сельсовета </w:t>
      </w:r>
      <w:r w:rsidRPr="00200198">
        <w:rPr>
          <w:rFonts w:ascii="Arial" w:hAnsi="Arial" w:cs="Arial"/>
          <w:sz w:val="28"/>
          <w:szCs w:val="28"/>
        </w:rPr>
        <w:t>Саракташского района в порядке, установленном законодательством    Российской Федерации, иными правовыми актами и настоящим Порядком.</w:t>
      </w:r>
    </w:p>
    <w:p w:rsidR="00ED72D0" w:rsidRPr="00200198" w:rsidRDefault="00ED72D0" w:rsidP="00ED72D0">
      <w:pPr>
        <w:pStyle w:val="1"/>
        <w:shd w:val="clear" w:color="auto" w:fill="auto"/>
        <w:tabs>
          <w:tab w:val="left" w:pos="438"/>
        </w:tabs>
        <w:spacing w:before="0" w:after="0"/>
        <w:ind w:left="362" w:right="320" w:hanging="362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numPr>
          <w:ilvl w:val="1"/>
          <w:numId w:val="4"/>
        </w:numPr>
        <w:shd w:val="clear" w:color="auto" w:fill="auto"/>
        <w:spacing w:before="0" w:after="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Объекту учета, прошедшему процедуру учета, присваивается   реестровый номер.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ED72D0" w:rsidRPr="00200198" w:rsidRDefault="00ED72D0" w:rsidP="00ED72D0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>Ведение Перечня осуществляется на бумажных и</w:t>
      </w:r>
      <w:r w:rsidRPr="00200198">
        <w:rPr>
          <w:rFonts w:ascii="Arial" w:hAnsi="Arial" w:cs="Arial"/>
          <w:color w:val="auto"/>
          <w:sz w:val="28"/>
          <w:szCs w:val="28"/>
        </w:rPr>
        <w:t xml:space="preserve"> электронных носителях и означает занесение в реестр новых объектов учета и данных о них, обновление данных об объектах учета и исключение объектов учета из указанного реестра.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ED72D0" w:rsidRPr="00200198" w:rsidRDefault="00ED72D0" w:rsidP="00ED72D0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8"/>
          <w:szCs w:val="28"/>
        </w:rPr>
      </w:pPr>
      <w:r w:rsidRPr="00200198">
        <w:rPr>
          <w:rFonts w:ascii="Arial" w:hAnsi="Arial" w:cs="Arial"/>
          <w:color w:val="auto"/>
          <w:sz w:val="28"/>
          <w:szCs w:val="28"/>
        </w:rPr>
        <w:t>Уполномоченный орган исключает из перечня муниципальное имущество в случае, если 2 раза подряд после размещения уполномоченным органом в установленном порядке извещения о возможности предоставления вышеназванного муниципального имущества в безвозмездное пользование или аренду  в течение указанного в таком извещении срока не подано ни одно заявление.</w:t>
      </w:r>
    </w:p>
    <w:p w:rsidR="00ED72D0" w:rsidRPr="00200198" w:rsidRDefault="00ED72D0" w:rsidP="00ED72D0">
      <w:pPr>
        <w:pStyle w:val="ListParagraph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  <w:sz w:val="28"/>
          <w:szCs w:val="28"/>
          <w:highlight w:val="yellow"/>
        </w:rPr>
      </w:pPr>
    </w:p>
    <w:p w:rsidR="00ED72D0" w:rsidRPr="00200198" w:rsidRDefault="00ED72D0" w:rsidP="00ED72D0">
      <w:pPr>
        <w:pStyle w:val="1"/>
        <w:numPr>
          <w:ilvl w:val="1"/>
          <w:numId w:val="4"/>
        </w:numPr>
        <w:shd w:val="clear" w:color="auto" w:fill="auto"/>
        <w:tabs>
          <w:tab w:val="left" w:pos="442"/>
        </w:tabs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  <w:r w:rsidRPr="00200198">
        <w:rPr>
          <w:rFonts w:ascii="Arial" w:hAnsi="Arial" w:cs="Arial"/>
          <w:sz w:val="28"/>
          <w:szCs w:val="28"/>
        </w:rPr>
        <w:t xml:space="preserve">   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ED72D0" w:rsidRPr="00200198" w:rsidRDefault="00ED72D0" w:rsidP="00ED72D0">
      <w:pPr>
        <w:pStyle w:val="a8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p w:rsidR="00ED72D0" w:rsidRPr="00200198" w:rsidRDefault="00ED72D0" w:rsidP="00ED72D0">
      <w:pPr>
        <w:pStyle w:val="1"/>
        <w:shd w:val="clear" w:color="auto" w:fill="auto"/>
        <w:spacing w:before="0" w:after="65"/>
        <w:ind w:right="320"/>
        <w:jc w:val="left"/>
        <w:rPr>
          <w:rFonts w:ascii="Arial" w:hAnsi="Arial" w:cs="Arial"/>
          <w:sz w:val="28"/>
          <w:szCs w:val="28"/>
        </w:rPr>
      </w:pPr>
    </w:p>
    <w:sectPr w:rsidR="00ED72D0" w:rsidRPr="00200198" w:rsidSect="00ED72D0">
      <w:headerReference w:type="even" r:id="rId9"/>
      <w:headerReference w:type="default" r:id="rId10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C5" w:rsidRDefault="009944C5">
      <w:r>
        <w:separator/>
      </w:r>
    </w:p>
  </w:endnote>
  <w:endnote w:type="continuationSeparator" w:id="0">
    <w:p w:rsidR="009944C5" w:rsidRDefault="0099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C5" w:rsidRDefault="009944C5">
      <w:r>
        <w:separator/>
      </w:r>
    </w:p>
  </w:footnote>
  <w:footnote w:type="continuationSeparator" w:id="0">
    <w:p w:rsidR="009944C5" w:rsidRDefault="0099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D0" w:rsidRDefault="00ED72D0" w:rsidP="00ED72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2D0" w:rsidRDefault="00ED72D0" w:rsidP="00ED72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D0" w:rsidRDefault="00ED72D0" w:rsidP="00ED72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917">
      <w:rPr>
        <w:rStyle w:val="a5"/>
        <w:noProof/>
      </w:rPr>
      <w:t>6</w:t>
    </w:r>
    <w:r>
      <w:rPr>
        <w:rStyle w:val="a5"/>
      </w:rPr>
      <w:fldChar w:fldCharType="end"/>
    </w:r>
  </w:p>
  <w:p w:rsidR="00ED72D0" w:rsidRDefault="00ED72D0" w:rsidP="00ED72D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8FB"/>
    <w:multiLevelType w:val="multilevel"/>
    <w:tmpl w:val="9D9CF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1E30151"/>
    <w:multiLevelType w:val="hybridMultilevel"/>
    <w:tmpl w:val="245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2F1C"/>
    <w:multiLevelType w:val="multilevel"/>
    <w:tmpl w:val="0F2A26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3602090"/>
    <w:multiLevelType w:val="multilevel"/>
    <w:tmpl w:val="2AE28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ru-RU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6F737182"/>
    <w:multiLevelType w:val="multilevel"/>
    <w:tmpl w:val="3E0242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731F2AF0"/>
    <w:multiLevelType w:val="multilevel"/>
    <w:tmpl w:val="DC1C97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D0"/>
    <w:rsid w:val="00051D81"/>
    <w:rsid w:val="00166917"/>
    <w:rsid w:val="00200198"/>
    <w:rsid w:val="008537E0"/>
    <w:rsid w:val="009944C5"/>
    <w:rsid w:val="00CA15CF"/>
    <w:rsid w:val="00E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D347-F309-49BE-B21F-3284935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D72D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72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D0"/>
  </w:style>
  <w:style w:type="character" w:styleId="a6">
    <w:name w:val="Hyperlink"/>
    <w:rsid w:val="00ED72D0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ED72D0"/>
    <w:rPr>
      <w:b/>
      <w:bCs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ED72D0"/>
    <w:pPr>
      <w:widowControl w:val="0"/>
      <w:shd w:val="clear" w:color="auto" w:fill="FFFFFF"/>
      <w:spacing w:before="1260" w:after="480" w:line="274" w:lineRule="exact"/>
      <w:jc w:val="center"/>
    </w:pPr>
    <w:rPr>
      <w:rFonts w:ascii="Times New Roman" w:eastAsia="Times New Roman" w:hAnsi="Times New Roman"/>
      <w:b/>
      <w:bCs/>
      <w:sz w:val="23"/>
      <w:szCs w:val="23"/>
      <w:shd w:val="clear" w:color="auto" w:fill="FFFFFF"/>
      <w:lang w:val="ru-RU" w:eastAsia="ru-RU"/>
    </w:rPr>
  </w:style>
  <w:style w:type="character" w:customStyle="1" w:styleId="a7">
    <w:name w:val="Основной текст_"/>
    <w:link w:val="1"/>
    <w:locked/>
    <w:rsid w:val="00ED72D0"/>
    <w:rPr>
      <w:sz w:val="23"/>
      <w:szCs w:val="23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ED72D0"/>
    <w:pPr>
      <w:widowControl w:val="0"/>
      <w:shd w:val="clear" w:color="auto" w:fill="FFFFFF"/>
      <w:spacing w:before="480" w:after="240" w:line="274" w:lineRule="exact"/>
      <w:jc w:val="both"/>
    </w:pPr>
    <w:rPr>
      <w:rFonts w:ascii="Times New Roman" w:eastAsia="Times New Roman" w:hAnsi="Times New Roman"/>
      <w:sz w:val="23"/>
      <w:szCs w:val="23"/>
      <w:shd w:val="clear" w:color="auto" w:fill="FFFFFF"/>
      <w:lang w:val="ru-RU" w:eastAsia="ru-RU"/>
    </w:rPr>
  </w:style>
  <w:style w:type="character" w:customStyle="1" w:styleId="23">
    <w:name w:val="Заголовок №2_"/>
    <w:link w:val="24"/>
    <w:locked/>
    <w:rsid w:val="00ED72D0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ED72D0"/>
    <w:pPr>
      <w:widowControl w:val="0"/>
      <w:shd w:val="clear" w:color="auto" w:fill="FFFFFF"/>
      <w:spacing w:before="240" w:after="300" w:line="240" w:lineRule="atLeast"/>
      <w:outlineLvl w:val="1"/>
    </w:pPr>
    <w:rPr>
      <w:rFonts w:ascii="Times New Roman" w:eastAsia="Times New Roman" w:hAnsi="Times New Roman"/>
      <w:b/>
      <w:bCs/>
      <w:sz w:val="23"/>
      <w:szCs w:val="23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rsid w:val="00ED72D0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ED72D0"/>
    <w:pPr>
      <w:ind w:left="708"/>
    </w:pPr>
  </w:style>
  <w:style w:type="character" w:customStyle="1" w:styleId="20">
    <w:name w:val="Заголовок 2 Знак"/>
    <w:link w:val="2"/>
    <w:semiHidden/>
    <w:rsid w:val="00ED72D0"/>
    <w:rPr>
      <w:b/>
      <w:bCs/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ED72D0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Body Text Indent"/>
    <w:basedOn w:val="a"/>
    <w:link w:val="aa"/>
    <w:unhideWhenUsed/>
    <w:rsid w:val="00ED72D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D72D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NoSpacingChar">
    <w:name w:val="No Spacing Char"/>
    <w:link w:val="NoSpacing"/>
    <w:locked/>
    <w:rsid w:val="00051D81"/>
    <w:rPr>
      <w:sz w:val="22"/>
      <w:lang w:val="ru-RU" w:eastAsia="en-US" w:bidi="ar-SA"/>
    </w:rPr>
  </w:style>
  <w:style w:type="paragraph" w:customStyle="1" w:styleId="NoSpacing">
    <w:name w:val="No Spacing"/>
    <w:link w:val="NoSpacingChar"/>
    <w:rsid w:val="00051D8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4EEBC6DDEF70F5FD85C4AD31A1A769930079DB0DF1239E1685264589D5E06C6509DD3B2AAE2A0IC1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BCB2AFE98ECEE3F1E731C3AF7F0087F816B336230F2C28C52E1C32B1D506D2C8B4871ED6F32C322p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Links>
    <vt:vector size="12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consultantplus://offline/ref=A064EEBC6DDEF70F5FD85C4AD31A1A769930079DB0DF1239E1685264589D5E06C6509DD3B2AAE2A0IC10K</vt:lpwstr>
      </vt:variant>
      <vt:variant>
        <vt:lpwstr/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consultantplus://offline/ref=8E9BCB2AFE98ECEE3F1E731C3AF7F0087F816B336230F2C28C52E1C32B1D506D2C8B4871ED6F32C322p3K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2018-08-07T14:06:00Z</dcterms:created>
  <dcterms:modified xsi:type="dcterms:W3CDTF">2018-08-07T14:06:00Z</dcterms:modified>
</cp:coreProperties>
</file>