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DE2123" w:rsidTr="00DE2123">
        <w:tc>
          <w:tcPr>
            <w:tcW w:w="4906" w:type="dxa"/>
            <w:gridSpan w:val="3"/>
          </w:tcPr>
          <w:p w:rsidR="00DE2123" w:rsidRDefault="00DE2123">
            <w:pPr>
              <w:rPr>
                <w:sz w:val="28"/>
              </w:rPr>
            </w:pPr>
            <w:bookmarkStart w:id="0" w:name="_GoBack"/>
            <w:bookmarkEnd w:id="0"/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DE2123" w:rsidRDefault="00D369CA" w:rsidP="00D369CA">
            <w:pPr>
              <w:rPr>
                <w:sz w:val="28"/>
              </w:rPr>
            </w:pPr>
            <w:r>
              <w:rPr>
                <w:sz w:val="28"/>
              </w:rPr>
              <w:t xml:space="preserve">               Карагузин</w:t>
            </w:r>
            <w:r w:rsidR="00DE2123">
              <w:rPr>
                <w:sz w:val="28"/>
              </w:rPr>
              <w:t>ский сельсовет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DE2123" w:rsidRDefault="00DE2123">
            <w:pPr>
              <w:jc w:val="center"/>
              <w:rPr>
                <w:sz w:val="28"/>
              </w:rPr>
            </w:pPr>
          </w:p>
          <w:p w:rsidR="00DE2123" w:rsidRDefault="00DE2123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DE2123" w:rsidTr="00DE2123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09.10.2014 г.</w:t>
            </w:r>
          </w:p>
        </w:tc>
        <w:tc>
          <w:tcPr>
            <w:tcW w:w="720" w:type="dxa"/>
          </w:tcPr>
          <w:p w:rsidR="00DE2123" w:rsidRDefault="00DE2123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2123" w:rsidRDefault="00DE2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A178D" w:rsidRPr="00FA178D">
              <w:rPr>
                <w:sz w:val="28"/>
              </w:rPr>
              <w:t>43</w:t>
            </w:r>
            <w:r w:rsidRPr="00FA178D">
              <w:rPr>
                <w:sz w:val="28"/>
              </w:rPr>
              <w:t>-п</w:t>
            </w:r>
          </w:p>
        </w:tc>
      </w:tr>
      <w:tr w:rsidR="00DE2123" w:rsidTr="00DE2123">
        <w:tc>
          <w:tcPr>
            <w:tcW w:w="4906" w:type="dxa"/>
            <w:gridSpan w:val="3"/>
          </w:tcPr>
          <w:p w:rsidR="00DE2123" w:rsidRDefault="00D369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Карагузино</w:t>
            </w:r>
          </w:p>
        </w:tc>
      </w:tr>
    </w:tbl>
    <w:p w:rsidR="00DE2123" w:rsidRDefault="00DE2123" w:rsidP="00DE212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1"/>
      </w:tblGrid>
      <w:tr w:rsidR="00DE2123" w:rsidTr="00BD6545">
        <w:trPr>
          <w:trHeight w:val="636"/>
        </w:trPr>
        <w:tc>
          <w:tcPr>
            <w:tcW w:w="7331" w:type="dxa"/>
          </w:tcPr>
          <w:p w:rsidR="00DE2123" w:rsidRPr="00BD6545" w:rsidRDefault="00DE2123" w:rsidP="00BD65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54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</w:t>
            </w:r>
          </w:p>
          <w:p w:rsidR="00DE2123" w:rsidRPr="00BD6545" w:rsidRDefault="00DE2123" w:rsidP="00BD65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545">
              <w:rPr>
                <w:rFonts w:ascii="Times New Roman" w:hAnsi="Times New Roman" w:cs="Times New Roman"/>
                <w:b w:val="0"/>
                <w:sz w:val="28"/>
                <w:szCs w:val="28"/>
              </w:rPr>
              <w:t>«Комплексное развитие коммунальной</w:t>
            </w:r>
          </w:p>
          <w:p w:rsidR="00DE2123" w:rsidRPr="00BD6545" w:rsidRDefault="00DE2123" w:rsidP="00BD65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5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инфраструктуры муниципального образования</w:t>
            </w:r>
          </w:p>
          <w:p w:rsidR="00DE2123" w:rsidRPr="00BD6545" w:rsidRDefault="00D369CA" w:rsidP="00BD65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5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Карагузин</w:t>
            </w:r>
            <w:r w:rsidR="00DE2123" w:rsidRPr="00BD65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ский сельсовет Саракташского района</w:t>
            </w:r>
          </w:p>
          <w:p w:rsidR="00DE2123" w:rsidRPr="00BD6545" w:rsidRDefault="00DE2123" w:rsidP="00BD65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54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Оренбургской области на 2014-2020 годы»</w:t>
            </w:r>
          </w:p>
          <w:p w:rsidR="00DE2123" w:rsidRPr="00BD6545" w:rsidRDefault="00DE2123" w:rsidP="00BD6545">
            <w:pPr>
              <w:jc w:val="both"/>
              <w:rPr>
                <w:sz w:val="28"/>
                <w:szCs w:val="28"/>
              </w:rPr>
            </w:pPr>
          </w:p>
        </w:tc>
      </w:tr>
    </w:tbl>
    <w:p w:rsidR="00DE2123" w:rsidRDefault="00DE2123" w:rsidP="00DE2123">
      <w:pPr>
        <w:rPr>
          <w:sz w:val="28"/>
          <w:szCs w:val="28"/>
        </w:rPr>
      </w:pPr>
    </w:p>
    <w:p w:rsidR="00DE2123" w:rsidRDefault="00DE2123" w:rsidP="00DE2123">
      <w:pPr>
        <w:jc w:val="both"/>
        <w:rPr>
          <w:sz w:val="28"/>
        </w:rPr>
      </w:pPr>
    </w:p>
    <w:p w:rsidR="00DE2123" w:rsidRDefault="00DE2123" w:rsidP="00DE21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123" w:rsidRDefault="00DE2123" w:rsidP="00DE212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  Градостроительного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от 29.12.2004 N 190-ФЗ, Федерального закона от 06.10.2003 N 131-ФЗ "Об общих принципах организации местного самоуправления в Российской Федерации", Федерального закона от 30.12.2004 N 210-ФЗ "Об основах регулирования тарифов организаций коммунального комплекса", Федерального закона от 27.07.2010 №190-ФЗ «О теплоснабжении»,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целях повышения качества и надежности  предоставления жилищно-коммунальных услуг населению и создания благоприятных условий для проживания граждан.</w:t>
      </w:r>
    </w:p>
    <w:p w:rsidR="00DE2123" w:rsidRDefault="00DE2123" w:rsidP="00DE2123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программу «Комплексное развитие коммунальной инфраструктуры мун</w:t>
      </w:r>
      <w:r w:rsidR="00D369CA">
        <w:rPr>
          <w:rFonts w:ascii="Times New Roman" w:hAnsi="Times New Roman" w:cs="Times New Roman"/>
          <w:sz w:val="28"/>
          <w:szCs w:val="28"/>
        </w:rPr>
        <w:t>иципального образования Карагузин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на 2014-2020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годы»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Программа), согласованную с руководителями организаций и учреждений, согласно приложению.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123" w:rsidRDefault="00DE2123" w:rsidP="00DE2123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Бухгалтерии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формировании бюджета на 2014-2020 годы и уточнении бюджета на 2014 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районного, областного, федерального и консолидированного бюджетов.</w:t>
      </w:r>
    </w:p>
    <w:p w:rsidR="00DE2123" w:rsidRDefault="00DE2123" w:rsidP="00DE2123">
      <w:pPr>
        <w:pStyle w:val="a4"/>
        <w:spacing w:before="0" w:beforeAutospacing="0" w:after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Постановление обнародовать на территории сельсовета и разместить на официальном сайте муниципального образования. </w:t>
      </w:r>
    </w:p>
    <w:p w:rsidR="00DE2123" w:rsidRDefault="00DE2123" w:rsidP="00DE2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DE2123" w:rsidRDefault="00DE2123" w:rsidP="00DE2123">
      <w:pPr>
        <w:jc w:val="both"/>
        <w:rPr>
          <w:sz w:val="28"/>
          <w:szCs w:val="28"/>
        </w:rPr>
      </w:pPr>
    </w:p>
    <w:p w:rsidR="00DE2123" w:rsidRDefault="00D369CA" w:rsidP="00DE2123">
      <w:pPr>
        <w:rPr>
          <w:sz w:val="28"/>
          <w:szCs w:val="28"/>
        </w:rPr>
      </w:pPr>
      <w:r>
        <w:rPr>
          <w:sz w:val="28"/>
          <w:szCs w:val="28"/>
        </w:rPr>
        <w:t>Глава Карагузин</w:t>
      </w:r>
      <w:r w:rsidR="00DE2123">
        <w:rPr>
          <w:sz w:val="28"/>
          <w:szCs w:val="28"/>
        </w:rPr>
        <w:t xml:space="preserve">ского сельсовета              </w:t>
      </w:r>
      <w:r>
        <w:rPr>
          <w:sz w:val="28"/>
          <w:szCs w:val="28"/>
        </w:rPr>
        <w:t xml:space="preserve">                   А.Х.</w:t>
      </w:r>
      <w:r w:rsidR="00BD6545">
        <w:rPr>
          <w:sz w:val="28"/>
          <w:szCs w:val="28"/>
        </w:rPr>
        <w:t xml:space="preserve"> </w:t>
      </w:r>
      <w:r>
        <w:rPr>
          <w:sz w:val="28"/>
          <w:szCs w:val="28"/>
        </w:rPr>
        <w:t>Бикматов</w:t>
      </w:r>
    </w:p>
    <w:p w:rsidR="00DE2123" w:rsidRDefault="00DE2123" w:rsidP="00DE212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Тучкову В.Г., руководителям учреждений, прокурору района</w:t>
      </w: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FA178D">
      <w:pPr>
        <w:pStyle w:val="a4"/>
        <w:spacing w:before="0" w:beforeAutospacing="0" w:after="0"/>
        <w:rPr>
          <w:sz w:val="28"/>
          <w:szCs w:val="28"/>
        </w:rPr>
      </w:pPr>
    </w:p>
    <w:p w:rsidR="00C62410" w:rsidRDefault="00C62410" w:rsidP="00FA178D">
      <w:pPr>
        <w:pStyle w:val="a4"/>
        <w:spacing w:before="0" w:beforeAutospacing="0" w:after="0"/>
        <w:rPr>
          <w:sz w:val="28"/>
          <w:szCs w:val="28"/>
        </w:rPr>
      </w:pPr>
    </w:p>
    <w:p w:rsidR="00C62410" w:rsidRDefault="00C62410" w:rsidP="00FA178D">
      <w:pPr>
        <w:pStyle w:val="a4"/>
        <w:spacing w:before="0" w:beforeAutospacing="0" w:after="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E2123" w:rsidRDefault="00DE2123" w:rsidP="00DE2123">
      <w:pPr>
        <w:pStyle w:val="a4"/>
        <w:spacing w:before="0" w:beforeAutospacing="0" w:after="0"/>
        <w:ind w:firstLine="52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2123" w:rsidRPr="00FA178D" w:rsidRDefault="00DE2123" w:rsidP="00DE2123">
      <w:pPr>
        <w:pStyle w:val="a4"/>
        <w:spacing w:before="0" w:beforeAutospacing="0" w:after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от 09.10.2014 г.  </w:t>
      </w:r>
      <w:r w:rsidR="00FA178D">
        <w:rPr>
          <w:sz w:val="28"/>
          <w:szCs w:val="28"/>
        </w:rPr>
        <w:t>№ 43</w:t>
      </w:r>
      <w:r w:rsidRPr="00FA178D">
        <w:rPr>
          <w:sz w:val="28"/>
          <w:szCs w:val="28"/>
        </w:rPr>
        <w:t>-п</w:t>
      </w:r>
    </w:p>
    <w:p w:rsidR="00DE2123" w:rsidRDefault="00DE2123" w:rsidP="00DE2123">
      <w:pPr>
        <w:jc w:val="center"/>
        <w:rPr>
          <w:b/>
          <w:bCs/>
          <w:sz w:val="28"/>
          <w:szCs w:val="28"/>
        </w:rPr>
      </w:pPr>
    </w:p>
    <w:p w:rsidR="00DE2123" w:rsidRDefault="00DE2123" w:rsidP="00DE212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E2123" w:rsidRDefault="00DE2123" w:rsidP="00DE212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коммунальной инфраструктуры мун</w:t>
      </w:r>
      <w:r w:rsidR="00D369CA">
        <w:rPr>
          <w:b/>
          <w:sz w:val="28"/>
          <w:szCs w:val="28"/>
        </w:rPr>
        <w:t>иципального образования Карагузин</w:t>
      </w:r>
      <w:r>
        <w:rPr>
          <w:b/>
          <w:sz w:val="28"/>
          <w:szCs w:val="28"/>
        </w:rPr>
        <w:t>ский сельсовет Саракташского района Оренбургской области на 2014-2020 годы»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Программа)</w:t>
      </w:r>
    </w:p>
    <w:p w:rsidR="00DE2123" w:rsidRDefault="00DE2123" w:rsidP="00DE212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6172"/>
      </w:tblGrid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Муниципальная программа «</w:t>
            </w:r>
            <w:r>
              <w:rPr>
                <w:sz w:val="27"/>
                <w:szCs w:val="27"/>
              </w:rPr>
              <w:t>Комплексное развитие коммунальной инфраструктуры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>ский сельсовет  Саракташского района Оренбургской области на 2014-2020 годы»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Градостроительный кодекс Российской Федерации </w:t>
            </w:r>
            <w:r>
              <w:rPr>
                <w:sz w:val="27"/>
                <w:szCs w:val="27"/>
              </w:rPr>
              <w:br/>
              <w:t xml:space="preserve">от 29.12.2004 N 190-ФЗ, Федеральный закон </w:t>
            </w:r>
            <w:r>
              <w:rPr>
                <w:sz w:val="27"/>
                <w:szCs w:val="27"/>
              </w:rPr>
              <w:br/>
              <w:t xml:space="preserve">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27.07.2010 №190-ФЗ «О теплоснабжении»; Федеральный закон </w:t>
            </w:r>
            <w:r>
              <w:rPr>
                <w:sz w:val="27"/>
                <w:szCs w:val="27"/>
              </w:rPr>
              <w:br/>
              <w:t xml:space="preserve">от 23.11.2009 N 261-ФЗ "Об энергосбережении </w:t>
            </w:r>
            <w:r>
              <w:rPr>
                <w:sz w:val="27"/>
                <w:szCs w:val="27"/>
              </w:rPr>
              <w:br/>
              <w:t xml:space="preserve">и о повышении энергетической эффективности </w:t>
            </w:r>
            <w:r>
              <w:rPr>
                <w:sz w:val="27"/>
                <w:szCs w:val="27"/>
              </w:rPr>
              <w:br/>
              <w:t>и о внесении изменений в отдельные законодательные акты Российской Федерации";</w:t>
            </w:r>
          </w:p>
          <w:p w:rsidR="00DE2123" w:rsidRDefault="00DE2123">
            <w:pPr>
              <w:rPr>
                <w:sz w:val="27"/>
                <w:szCs w:val="27"/>
              </w:rPr>
            </w:pPr>
          </w:p>
        </w:tc>
      </w:tr>
      <w:tr w:rsidR="00DE2123" w:rsidTr="00DE2123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>ский сельсовет</w:t>
            </w:r>
          </w:p>
        </w:tc>
      </w:tr>
      <w:tr w:rsidR="00DE2123" w:rsidTr="00DE2123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>ский сельсовет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>ский сельсовет Саракташского района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C62410" w:rsidP="00C62410">
            <w:pPr>
              <w:pStyle w:val="a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 Карагузинский сельсовет, </w:t>
            </w:r>
            <w:r w:rsidR="00DE2123">
              <w:rPr>
                <w:sz w:val="27"/>
                <w:szCs w:val="27"/>
              </w:rPr>
              <w:t xml:space="preserve">ООО «Водоканал», </w:t>
            </w:r>
            <w:r>
              <w:rPr>
                <w:sz w:val="27"/>
                <w:szCs w:val="27"/>
              </w:rPr>
              <w:t>ОО</w:t>
            </w:r>
            <w:r w:rsidR="00DE2123">
              <w:rPr>
                <w:sz w:val="27"/>
                <w:szCs w:val="27"/>
              </w:rPr>
              <w:t>О "</w:t>
            </w:r>
            <w:r>
              <w:rPr>
                <w:sz w:val="27"/>
                <w:szCs w:val="27"/>
              </w:rPr>
              <w:t xml:space="preserve"> Газпром </w:t>
            </w:r>
            <w:proofErr w:type="spellStart"/>
            <w:r>
              <w:rPr>
                <w:sz w:val="27"/>
                <w:szCs w:val="27"/>
              </w:rPr>
              <w:t>МежРегионгаз</w:t>
            </w:r>
            <w:proofErr w:type="spellEnd"/>
            <w:r>
              <w:rPr>
                <w:sz w:val="27"/>
                <w:szCs w:val="27"/>
              </w:rPr>
              <w:t xml:space="preserve"> Оренбург" ,     ОАО </w:t>
            </w:r>
            <w:proofErr w:type="spellStart"/>
            <w:r>
              <w:rPr>
                <w:sz w:val="27"/>
                <w:szCs w:val="27"/>
              </w:rPr>
              <w:t>ЭгнергосбыТПлюс</w:t>
            </w:r>
            <w:proofErr w:type="spellEnd"/>
          </w:p>
        </w:tc>
      </w:tr>
      <w:tr w:rsidR="00DE2123" w:rsidTr="00DE2123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1.Строительство и модернизация системы коммунальной инфраструктуры в му</w:t>
            </w:r>
            <w:r w:rsidR="00D369CA">
              <w:rPr>
                <w:sz w:val="27"/>
                <w:szCs w:val="27"/>
              </w:rPr>
              <w:t>ниципальном образовании Карагузин</w:t>
            </w:r>
            <w:r>
              <w:rPr>
                <w:sz w:val="27"/>
                <w:szCs w:val="27"/>
              </w:rPr>
              <w:t>ский сельсовет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 Повышение качества предоставляемых  коммунальных услуг потребителям.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Улучшение состояния окружающей среды,</w:t>
            </w:r>
            <w:r>
              <w:rPr>
                <w:sz w:val="27"/>
                <w:szCs w:val="27"/>
              </w:rPr>
              <w:br/>
              <w:t>экологическая безопасность развития района, создание благоприятных условий для проживания граждан.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Жилищное строительство: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расчет</w:t>
            </w:r>
            <w:r w:rsidR="00D369CA">
              <w:rPr>
                <w:sz w:val="27"/>
                <w:szCs w:val="27"/>
              </w:rPr>
              <w:t>ная численность населения –  382</w:t>
            </w:r>
            <w:r>
              <w:rPr>
                <w:sz w:val="27"/>
                <w:szCs w:val="27"/>
              </w:rPr>
              <w:t xml:space="preserve"> чел.,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 w:rsidR="00D369CA">
              <w:rPr>
                <w:sz w:val="27"/>
                <w:szCs w:val="27"/>
              </w:rPr>
              <w:t>.- 4</w:t>
            </w:r>
            <w:r>
              <w:rPr>
                <w:sz w:val="27"/>
                <w:szCs w:val="27"/>
              </w:rPr>
              <w:t>10 чел;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общий объем жилищного строительства – 0,5 тыс.кв.м,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 0,7 тыс. кв. м;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рост жилищной обеспеченности с 21.9 кв.м/чел.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7"/>
                  <w:szCs w:val="27"/>
                </w:rPr>
                <w:t>2012 г</w:t>
              </w:r>
            </w:smartTag>
            <w:r>
              <w:rPr>
                <w:sz w:val="27"/>
                <w:szCs w:val="27"/>
              </w:rPr>
              <w:t>.) до 23.4 кв. м/чел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2.Производственные мощности (текущее состояние и прогноз):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водоснабжение  – 75,7 тыс. куб. м/год.,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 xml:space="preserve">. – 89 тыс. куб. м/год.,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энергоснабжение  – 2,7 млн. кВтч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3,0  млн. кВтч в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газоснабжение  – 0,5 млн. куб.м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0,7 млн. куб.м в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утилизация ТБО -0,8 тыс.м3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1,7 тыс.м3 в год</w:t>
            </w:r>
          </w:p>
        </w:tc>
      </w:tr>
      <w:tr w:rsidR="00DE2123" w:rsidTr="00DE2123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2014-2020 гг.</w:t>
            </w:r>
          </w:p>
        </w:tc>
      </w:tr>
      <w:tr w:rsidR="00DE2123" w:rsidTr="00DE2123">
        <w:trPr>
          <w:trHeight w:val="248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 исходя из возможностей бюджетов на соответствующий финансовый год.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Модернизация и обновление коммунальной инфраструктуры мун</w:t>
            </w:r>
            <w:r w:rsidR="00D369CA">
              <w:rPr>
                <w:sz w:val="27"/>
                <w:szCs w:val="27"/>
              </w:rPr>
              <w:t>иципального образования Карагузин</w:t>
            </w:r>
            <w:r>
              <w:rPr>
                <w:sz w:val="27"/>
                <w:szCs w:val="27"/>
              </w:rPr>
              <w:t>ский сельсовет, снижение  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Развитие электроснабжения: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бесперебойного снабжения электрической энергией сельской инфраструктуры;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электрической энергией объектов нового строительства.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газоснабжения: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газификация строительных площадок под новое индивидуальное жилищное строительство.</w:t>
            </w:r>
            <w:r>
              <w:rPr>
                <w:sz w:val="27"/>
                <w:szCs w:val="27"/>
              </w:rPr>
              <w:br/>
              <w:t xml:space="preserve">Развитие водоснабжения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повышение надежности водоснабжения;</w:t>
            </w:r>
            <w:r>
              <w:rPr>
                <w:sz w:val="27"/>
                <w:szCs w:val="27"/>
              </w:rPr>
              <w:br/>
              <w:t>- повышение экологической безопасности в сельсовете;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соответствие параметров качества питьевой воды установленным нормативам СанПиН;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снижение уровня потерь воды;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сокращение эксплуатационных расходов на единицу продукции.</w:t>
            </w:r>
            <w:r>
              <w:rPr>
                <w:sz w:val="27"/>
                <w:szCs w:val="27"/>
              </w:rPr>
              <w:br/>
              <w:t>Утилизация твердых бытовых отходов: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улучшение санитарного состояния территории сельсовета; 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улучшение экологического состояния муни</w:t>
            </w:r>
            <w:r w:rsidR="00D369CA">
              <w:rPr>
                <w:sz w:val="27"/>
                <w:szCs w:val="27"/>
              </w:rPr>
              <w:t>ципального образования Карагузин</w:t>
            </w:r>
            <w:r>
              <w:rPr>
                <w:sz w:val="27"/>
                <w:szCs w:val="27"/>
              </w:rPr>
              <w:t>ский сельсовет Саракташского района Оренбургской области;</w:t>
            </w:r>
          </w:p>
          <w:p w:rsidR="00DE2123" w:rsidRDefault="00DE2123">
            <w:pPr>
              <w:pStyle w:val="a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надлежащего сбора и утилизации твердых бытовых отходов.</w:t>
            </w:r>
          </w:p>
        </w:tc>
      </w:tr>
      <w:tr w:rsidR="00DE2123" w:rsidTr="00DE212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a8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Контроль за реализацией программы осуществляет руководитель программы </w:t>
            </w:r>
          </w:p>
        </w:tc>
      </w:tr>
    </w:tbl>
    <w:p w:rsidR="00DE2123" w:rsidRDefault="00DE2123" w:rsidP="00DE2123">
      <w:pPr>
        <w:pStyle w:val="a8"/>
        <w:jc w:val="center"/>
        <w:rPr>
          <w:b/>
          <w:sz w:val="28"/>
          <w:szCs w:val="28"/>
        </w:rPr>
      </w:pPr>
    </w:p>
    <w:p w:rsidR="00DE2123" w:rsidRDefault="00DE2123" w:rsidP="00DE2123">
      <w:pPr>
        <w:ind w:firstLine="709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Введение.</w:t>
      </w:r>
    </w:p>
    <w:p w:rsidR="00DE2123" w:rsidRDefault="00DE2123" w:rsidP="00DE2123">
      <w:pPr>
        <w:ind w:firstLine="709"/>
        <w:jc w:val="center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>
        <w:rPr>
          <w:bCs/>
          <w:sz w:val="27"/>
          <w:szCs w:val="27"/>
        </w:rPr>
        <w:t>Муниципальная</w:t>
      </w:r>
      <w:r>
        <w:rPr>
          <w:sz w:val="27"/>
          <w:szCs w:val="27"/>
        </w:rPr>
        <w:t xml:space="preserve"> программа «Комплексное развитие коммунальной инфраструктуры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 xml:space="preserve">ский сельсовет Саракташского района Оренбургской области на 2014-2020 </w:t>
      </w:r>
      <w:r>
        <w:rPr>
          <w:sz w:val="28"/>
          <w:szCs w:val="28"/>
        </w:rPr>
        <w:t>годы</w:t>
      </w:r>
      <w:r>
        <w:rPr>
          <w:sz w:val="27"/>
          <w:szCs w:val="27"/>
        </w:rPr>
        <w:t>»  включает в себя основные мероприятия по реализаци</w:t>
      </w:r>
      <w:r w:rsidR="00D369CA">
        <w:rPr>
          <w:sz w:val="27"/>
          <w:szCs w:val="27"/>
        </w:rPr>
        <w:t>и Генерального плана МО Карагузин</w:t>
      </w:r>
      <w:r>
        <w:rPr>
          <w:sz w:val="27"/>
          <w:szCs w:val="27"/>
        </w:rPr>
        <w:t>ский сельсовет Саракташского района Оренбургской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в районе.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Программа  разработана в соответствии с Федеральным законом от  06.10.2003 № 131-ФЗ «Об общих принципах организации местного </w:t>
      </w:r>
      <w:r>
        <w:rPr>
          <w:sz w:val="27"/>
          <w:szCs w:val="27"/>
        </w:rPr>
        <w:lastRenderedPageBreak/>
        <w:t>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Программа определяет основные направления развития систем коммунальной инфраструктуры (водоснабжение, объектов утилизации (захоронения) твердых бытовых отходов, электроснабжение и газоснабжение в соответствии с потребностями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сельсовет, бюджетными учреждениями района, а также  подрядными организациями, привлекаемыми  администрацией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 сельсовет в соответствии с существующим законодательством.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Данная Программа ориентирована на устойчивое развитие мун</w:t>
      </w:r>
      <w:r w:rsidR="00D369CA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Данная Программа служит основанием для разработки инвестиционных программ организаций коммунального комплекса.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задачи программы</w:t>
      </w:r>
    </w:p>
    <w:p w:rsidR="00DE2123" w:rsidRDefault="00DE2123" w:rsidP="00DE2123">
      <w:pPr>
        <w:ind w:firstLine="709"/>
        <w:jc w:val="center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Программа в перспективе направлена на решение следующих основных задач: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условий для развития жилищного и промышлен</w:t>
      </w:r>
      <w:r w:rsidR="00D369CA">
        <w:rPr>
          <w:sz w:val="27"/>
          <w:szCs w:val="27"/>
        </w:rPr>
        <w:t>ного строительства в МО Карагузин</w:t>
      </w:r>
      <w:r>
        <w:rPr>
          <w:sz w:val="27"/>
          <w:szCs w:val="27"/>
        </w:rPr>
        <w:t>ский сельсовет, осуществления комплексного освоения земельных участков;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строительство и модернизация системы коммунальной инфраструктуры;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DE2123" w:rsidRDefault="00DE2123" w:rsidP="00DE2123">
      <w:pPr>
        <w:pStyle w:val="a8"/>
        <w:jc w:val="both"/>
        <w:rPr>
          <w:sz w:val="27"/>
          <w:szCs w:val="27"/>
        </w:rPr>
      </w:pPr>
    </w:p>
    <w:p w:rsidR="00DE2123" w:rsidRDefault="00DE2123" w:rsidP="00DE212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существующего состояния коммунальной инфраструктуры мун</w:t>
      </w:r>
      <w:r w:rsidR="00D369CA">
        <w:rPr>
          <w:b/>
          <w:sz w:val="28"/>
          <w:szCs w:val="28"/>
        </w:rPr>
        <w:t>иципального образования Карагузин</w:t>
      </w:r>
      <w:r>
        <w:rPr>
          <w:b/>
          <w:sz w:val="28"/>
          <w:szCs w:val="28"/>
        </w:rPr>
        <w:t>ский сельсовет и основные направления модернизации и развития объектов коммунальной инфраструктуры.</w:t>
      </w:r>
    </w:p>
    <w:p w:rsidR="00DE2123" w:rsidRDefault="00DE2123" w:rsidP="00DE2123">
      <w:pPr>
        <w:ind w:left="360"/>
        <w:rPr>
          <w:b/>
          <w:sz w:val="28"/>
          <w:szCs w:val="28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1.1 Существующая система водоснабжения и перспектива ее развития.</w:t>
      </w:r>
    </w:p>
    <w:p w:rsidR="00DE2123" w:rsidRDefault="00D369CA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Водоснабжение Карагузин</w:t>
      </w:r>
      <w:r w:rsidR="00DE2123">
        <w:rPr>
          <w:sz w:val="27"/>
          <w:szCs w:val="27"/>
        </w:rPr>
        <w:t>ского сельсовета, а также сельскохозяйственного производства, животноводства и промышленности осуществляется за счет подземных вод, посредством 1 артезианских скважин.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тем, что на территории сельсовета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Основным поставщиком водоснаб</w:t>
      </w:r>
      <w:r w:rsidR="00BD6545">
        <w:rPr>
          <w:sz w:val="27"/>
          <w:szCs w:val="27"/>
        </w:rPr>
        <w:t>жения для потребителей МО Карагузин</w:t>
      </w:r>
      <w:r>
        <w:rPr>
          <w:sz w:val="27"/>
          <w:szCs w:val="27"/>
        </w:rPr>
        <w:t xml:space="preserve">ский сельсовет является ООО «Водоканал». Централизованная система водоснабжения имеется в 1 населенном пункте, см. таблицу «Сведения о наличии скважин и водопроводных сетей».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эксплуатируемые источники имеют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SEQ Таблица \* ARABIC \s 2 </w:instrText>
      </w:r>
      <w:r>
        <w:rPr>
          <w:sz w:val="27"/>
          <w:szCs w:val="27"/>
        </w:rPr>
        <w:fldChar w:fldCharType="separate"/>
      </w:r>
      <w:r w:rsidR="00F52C06">
        <w:rPr>
          <w:noProof/>
          <w:sz w:val="27"/>
          <w:szCs w:val="27"/>
        </w:rPr>
        <w:t>1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Сведения о наличии скважин и водопроводных сетей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DE2123" w:rsidTr="00DE2123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скважины,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right="-104" w:hanging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</w:t>
            </w:r>
            <w:proofErr w:type="spellStart"/>
            <w:r>
              <w:rPr>
                <w:sz w:val="22"/>
                <w:szCs w:val="22"/>
              </w:rPr>
              <w:t>скваж</w:t>
            </w:r>
            <w:proofErr w:type="spellEnd"/>
            <w:r>
              <w:rPr>
                <w:sz w:val="22"/>
                <w:szCs w:val="22"/>
              </w:rPr>
              <w:t>.,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Дебет </w:t>
            </w:r>
            <w:proofErr w:type="spellStart"/>
            <w:r>
              <w:rPr>
                <w:sz w:val="22"/>
                <w:szCs w:val="22"/>
              </w:rPr>
              <w:t>скваж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водопроводной сети в поселке, км</w:t>
            </w: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2123" w:rsidTr="00DE212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с. </w:t>
            </w:r>
            <w:r w:rsidR="00D369CA">
              <w:rPr>
                <w:sz w:val="21"/>
                <w:szCs w:val="22"/>
              </w:rPr>
              <w:t>Карагузино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36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DE2123" w:rsidTr="00DE2123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E2123" w:rsidRDefault="00D369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4,9</w:t>
            </w:r>
          </w:p>
          <w:p w:rsidR="00DE2123" w:rsidRDefault="00DE212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2123" w:rsidRDefault="00DE2123" w:rsidP="00DE2123">
      <w:pPr>
        <w:ind w:firstLine="709"/>
        <w:jc w:val="both"/>
        <w:rPr>
          <w:sz w:val="27"/>
          <w:szCs w:val="27"/>
          <w:highlight w:val="yellow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Производительность водозаборов составляет от 10 до 25 м куб./час.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водозаборы в основном расположены в черте населенного пункта.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Протяженность </w:t>
      </w:r>
      <w:r w:rsidR="00D369CA">
        <w:rPr>
          <w:sz w:val="27"/>
          <w:szCs w:val="27"/>
        </w:rPr>
        <w:t>водопроводной сети  составляет 4,9</w:t>
      </w:r>
      <w:r>
        <w:rPr>
          <w:sz w:val="27"/>
          <w:szCs w:val="27"/>
        </w:rPr>
        <w:t xml:space="preserve"> км.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Общее количество потребителей по усл</w:t>
      </w:r>
      <w:r w:rsidR="00D369CA">
        <w:rPr>
          <w:sz w:val="27"/>
          <w:szCs w:val="27"/>
        </w:rPr>
        <w:t>уге водоснабжения составляет 382</w:t>
      </w:r>
      <w:r>
        <w:rPr>
          <w:sz w:val="27"/>
          <w:szCs w:val="27"/>
        </w:rPr>
        <w:t xml:space="preserve"> человек, 3 бюджетных организаций и 6 прочих потребителей. 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 воды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7"/>
            <w:szCs w:val="27"/>
          </w:rPr>
          <w:t>2013 г</w:t>
        </w:r>
      </w:smartTag>
      <w:r>
        <w:rPr>
          <w:sz w:val="27"/>
          <w:szCs w:val="27"/>
        </w:rPr>
        <w:t>. составил  6 415 м куб./год, в том числе: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для нужд населения –5 877 м куб.;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бюджетофинансируемым</w:t>
      </w:r>
      <w:proofErr w:type="spellEnd"/>
      <w:r>
        <w:rPr>
          <w:sz w:val="27"/>
          <w:szCs w:val="27"/>
        </w:rPr>
        <w:t xml:space="preserve"> организациям – 266  м куб.;</w:t>
      </w:r>
    </w:p>
    <w:p w:rsidR="00DE2123" w:rsidRDefault="00DE2123" w:rsidP="00DE212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прочим потребителям –272 м куб.;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Распределение хозяйственно-питьевого баланса в процентах выглядит следующим образом: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нужд населения –85,7%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бюджетофинансируемым</w:t>
      </w:r>
      <w:proofErr w:type="spellEnd"/>
      <w:r>
        <w:rPr>
          <w:sz w:val="27"/>
          <w:szCs w:val="27"/>
        </w:rPr>
        <w:t xml:space="preserve"> организациям –5,3%</w:t>
      </w:r>
    </w:p>
    <w:p w:rsidR="00DE2123" w:rsidRDefault="00DE2123" w:rsidP="00DE21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прочим потребителям -9,0%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процент износа водопроводных сетей  60,0%.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DE2123" w:rsidRDefault="00DE2123" w:rsidP="00DE2123">
      <w:pPr>
        <w:pStyle w:val="7"/>
        <w:jc w:val="both"/>
        <w:rPr>
          <w:sz w:val="27"/>
          <w:szCs w:val="27"/>
        </w:rPr>
      </w:pPr>
      <w:r>
        <w:rPr>
          <w:sz w:val="27"/>
          <w:szCs w:val="27"/>
        </w:rPr>
        <w:t>Выводы:</w:t>
      </w:r>
    </w:p>
    <w:p w:rsidR="00DE2123" w:rsidRDefault="00DE2123" w:rsidP="00DE212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требуются изыскания новых источников водоснабжения;</w:t>
      </w:r>
    </w:p>
    <w:p w:rsidR="00DE2123" w:rsidRDefault="00DE2123" w:rsidP="00DE2123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Проектные решения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для населения приняты по среднесуточным укрупненным общероссийским нормам (что не противоречит требованию СНиП 2.04.02.-84*).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DE2123" w:rsidRDefault="00DE2123" w:rsidP="00DE2123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1 Укрупненные среднесуточные нормы водопотребления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441"/>
        <w:gridCol w:w="4667"/>
      </w:tblGrid>
      <w:tr w:rsidR="00DE2123" w:rsidTr="00DE2123">
        <w:trPr>
          <w:trHeight w:val="4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Наименование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Нормы водопотребления, л/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DE2123" w:rsidTr="00DE2123">
        <w:trPr>
          <w:trHeight w:val="14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</w:pPr>
            <w:r>
              <w:t>к 2020 году</w:t>
            </w:r>
          </w:p>
        </w:tc>
      </w:tr>
      <w:tr w:rsidR="00DE2123" w:rsidTr="00DE2123">
        <w:trPr>
          <w:trHeight w:val="75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Населенные пункты с численностью населения более 100 человек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125</w:t>
            </w:r>
          </w:p>
        </w:tc>
      </w:tr>
    </w:tbl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Прогнозные расходы воды на нужды промышленности приняты на основе анализа существующего водопотребления.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Суммарные расходы воды по области по отдельным поселениям на нужды населения, животноводство, водопотребление и </w:t>
      </w:r>
      <w:proofErr w:type="spellStart"/>
      <w:r>
        <w:rPr>
          <w:sz w:val="27"/>
          <w:szCs w:val="27"/>
        </w:rPr>
        <w:t>водообеспечение</w:t>
      </w:r>
      <w:proofErr w:type="spellEnd"/>
      <w:r>
        <w:rPr>
          <w:sz w:val="27"/>
          <w:szCs w:val="27"/>
        </w:rPr>
        <w:t xml:space="preserve"> поселений приведены в таблице «Прогнозные расходы воды на хозяйственно-питьевые нужды».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keepNext/>
        <w:spacing w:before="100" w:beforeAutospacing="1" w:after="119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2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Численность населения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hanging="2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 воды тыс. м куб./</w:t>
            </w:r>
            <w:proofErr w:type="spellStart"/>
            <w:r>
              <w:rPr>
                <w:iCs/>
                <w:sz w:val="22"/>
                <w:szCs w:val="22"/>
              </w:rPr>
              <w:t>сут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с. </w:t>
            </w:r>
            <w:r w:rsidR="00D369CA">
              <w:t>Карагузино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369CA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DE2123"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 м куб./</w:t>
            </w:r>
            <w:proofErr w:type="spellStart"/>
            <w:r>
              <w:rPr>
                <w:i/>
              </w:rPr>
              <w:t>сут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369CA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      4</w:t>
            </w:r>
            <w:r w:rsidR="00DE2123">
              <w:rPr>
                <w:b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</w:t>
            </w:r>
          </w:p>
        </w:tc>
      </w:tr>
      <w:tr w:rsidR="00DE2123" w:rsidTr="00DE212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firstLine="240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 тыс. м куб./год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ind w:left="15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</w:t>
            </w:r>
          </w:p>
        </w:tc>
      </w:tr>
    </w:tbl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Рост </w:t>
      </w:r>
      <w:r>
        <w:rPr>
          <w:sz w:val="27"/>
          <w:szCs w:val="27"/>
        </w:rPr>
        <w:t>расхода воды на хозяйственно-питьевые нужды</w:t>
      </w:r>
      <w:r>
        <w:rPr>
          <w:spacing w:val="-4"/>
          <w:sz w:val="27"/>
          <w:szCs w:val="27"/>
        </w:rPr>
        <w:t xml:space="preserve">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для нужд животноводства определены по следующим усредненным нормам:</w:t>
      </w:r>
    </w:p>
    <w:p w:rsidR="00DE2123" w:rsidRDefault="00DE2123" w:rsidP="00DE2123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3 Нормативные показатели расходов воды на животноводство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436"/>
        <w:gridCol w:w="4349"/>
      </w:tblGrid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10-020"/>
            </w:pPr>
            <w: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10-020"/>
            </w:pPr>
            <w:r>
              <w:t>Наименование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10-020"/>
            </w:pPr>
            <w:r>
              <w:t>Нормы водопотребления, л/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  <w: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крупный рогатый скот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70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лошади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80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свиньи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40</w:t>
            </w:r>
          </w:p>
        </w:tc>
      </w:tr>
      <w:tr w:rsidR="00DE2123" w:rsidTr="00DE212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  <w:numPr>
                <w:ilvl w:val="0"/>
                <w:numId w:val="8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pStyle w:val="Normal0"/>
            </w:pPr>
            <w:r>
              <w:t>овцы, козы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pStyle w:val="Normal0"/>
              <w:jc w:val="center"/>
            </w:pPr>
            <w:r>
              <w:t>20</w:t>
            </w:r>
          </w:p>
        </w:tc>
      </w:tr>
    </w:tbl>
    <w:p w:rsidR="00DE2123" w:rsidRDefault="00DE2123" w:rsidP="00DE2123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4 Расход питьевой воды на нужды животноводства</w:t>
      </w:r>
    </w:p>
    <w:tbl>
      <w:tblPr>
        <w:tblW w:w="9677" w:type="dxa"/>
        <w:tblInd w:w="-12" w:type="dxa"/>
        <w:tblLook w:val="0000" w:firstRow="0" w:lastRow="0" w:firstColumn="0" w:lastColumn="0" w:noHBand="0" w:noVBand="0"/>
      </w:tblPr>
      <w:tblGrid>
        <w:gridCol w:w="6104"/>
        <w:gridCol w:w="1539"/>
        <w:gridCol w:w="2034"/>
      </w:tblGrid>
      <w:tr w:rsidR="00DE2123" w:rsidTr="00DE2123">
        <w:trPr>
          <w:trHeight w:val="20"/>
        </w:trPr>
        <w:tc>
          <w:tcPr>
            <w:tcW w:w="6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</w:p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тыс. гол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Водопотребление м куб./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E2123" w:rsidTr="00DE212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2020 году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Лошади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E2123" w:rsidTr="00DE212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3016</w:t>
            </w:r>
          </w:p>
        </w:tc>
      </w:tr>
    </w:tbl>
    <w:p w:rsidR="00DE2123" w:rsidRDefault="00DE2123" w:rsidP="00DE2123"/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 воды на нужды животноводства составит 3016 м куб./год к 2020 году.</w:t>
      </w:r>
    </w:p>
    <w:p w:rsidR="00DE2123" w:rsidRDefault="00DE2123" w:rsidP="00DE2123">
      <w:pPr>
        <w:pStyle w:val="5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Зоны санитарной охраны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подземных источников водоснабжения:</w:t>
      </w:r>
    </w:p>
    <w:p w:rsidR="00DE2123" w:rsidRDefault="00DE2123" w:rsidP="00DE2123">
      <w:pPr>
        <w:pStyle w:val="a7"/>
        <w:numPr>
          <w:ilvl w:val="0"/>
          <w:numId w:val="9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DE2123" w:rsidRDefault="00DE2123" w:rsidP="00DE2123">
      <w:pPr>
        <w:pStyle w:val="a7"/>
        <w:numPr>
          <w:ilvl w:val="0"/>
          <w:numId w:val="9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DE2123" w:rsidRDefault="00DE2123" w:rsidP="00DE212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Границы зон определяются и обосновываются специальным проектом.</w:t>
      </w:r>
    </w:p>
    <w:p w:rsidR="00DE2123" w:rsidRDefault="00DE2123" w:rsidP="00DE2123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DE2123" w:rsidRDefault="00DE2123" w:rsidP="00DE2123">
      <w:pPr>
        <w:pStyle w:val="5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Схема водоснабжения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>Источником водоснабжения, как указывалось выше, для населенных пунктов будут служить подземные воды.</w:t>
      </w:r>
      <w:r>
        <w:rPr>
          <w:color w:val="FF6600"/>
          <w:sz w:val="27"/>
          <w:szCs w:val="27"/>
        </w:rPr>
        <w:t xml:space="preserve"> </w:t>
      </w:r>
      <w:r>
        <w:rPr>
          <w:sz w:val="27"/>
          <w:szCs w:val="27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 xml:space="preserve"> Водоснабжение каждого поселения решается локально. </w:t>
      </w:r>
    </w:p>
    <w:p w:rsidR="00DE2123" w:rsidRDefault="00DE2123" w:rsidP="00DE2123">
      <w:pPr>
        <w:pStyle w:val="81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Источник водоснабжения – подземные воды</w:t>
      </w:r>
    </w:p>
    <w:p w:rsidR="00DE2123" w:rsidRDefault="00DE2123" w:rsidP="00DE2123">
      <w:pPr>
        <w:pStyle w:val="12560"/>
        <w:rPr>
          <w:sz w:val="27"/>
          <w:szCs w:val="27"/>
        </w:rPr>
      </w:pPr>
      <w:r>
        <w:rPr>
          <w:sz w:val="27"/>
          <w:szCs w:val="27"/>
        </w:rPr>
        <w:t>Для населенных пунктов предусмотрен следующий  состав сооружений: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водозаборные скважины с погруж</w:t>
      </w:r>
      <w:r w:rsidR="00BD6545">
        <w:rPr>
          <w:sz w:val="27"/>
          <w:szCs w:val="27"/>
        </w:rPr>
        <w:t>е</w:t>
      </w:r>
      <w:r>
        <w:rPr>
          <w:sz w:val="27"/>
          <w:szCs w:val="27"/>
        </w:rPr>
        <w:t>н</w:t>
      </w:r>
      <w:r w:rsidR="00BD6545">
        <w:rPr>
          <w:sz w:val="27"/>
          <w:szCs w:val="27"/>
        </w:rPr>
        <w:t>н</w:t>
      </w:r>
      <w:r>
        <w:rPr>
          <w:sz w:val="27"/>
          <w:szCs w:val="27"/>
        </w:rPr>
        <w:t>ыми насосами;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водовод от скважин до разводящих уличных водопроводных сетей;</w:t>
      </w:r>
    </w:p>
    <w:p w:rsidR="00DE2123" w:rsidRDefault="00DE2123" w:rsidP="00DE2123">
      <w:pPr>
        <w:pStyle w:val="300"/>
        <w:numPr>
          <w:ilvl w:val="0"/>
          <w:numId w:val="10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водонапорная башня.</w:t>
      </w:r>
    </w:p>
    <w:p w:rsidR="00DE2123" w:rsidRDefault="00DE2123" w:rsidP="00DE2123">
      <w:pPr>
        <w:pStyle w:val="300"/>
        <w:numPr>
          <w:ilvl w:val="0"/>
          <w:numId w:val="0"/>
        </w:numPr>
        <w:tabs>
          <w:tab w:val="left" w:pos="0"/>
        </w:tabs>
        <w:spacing w:before="120"/>
        <w:rPr>
          <w:sz w:val="27"/>
          <w:szCs w:val="27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1.2 Существующая система электроснабжения и перспектива ее развития.</w:t>
      </w:r>
    </w:p>
    <w:p w:rsidR="00DE2123" w:rsidRDefault="00DE2123" w:rsidP="00DE2123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Электроснабжение мун</w:t>
      </w:r>
      <w:r w:rsidR="00301283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 xml:space="preserve">ский сельсовет осуществляется от Оренбургской энергосистемы. Услуги электроснабжения в сельсовете оказывают ОАО "Межрегиональная распределительная сетевая компания -Волги" филиал центрального </w:t>
      </w:r>
      <w:r>
        <w:rPr>
          <w:sz w:val="27"/>
          <w:szCs w:val="27"/>
        </w:rPr>
        <w:lastRenderedPageBreak/>
        <w:t>производственного отделения "</w:t>
      </w:r>
      <w:proofErr w:type="spellStart"/>
      <w:r>
        <w:rPr>
          <w:sz w:val="27"/>
          <w:szCs w:val="27"/>
        </w:rPr>
        <w:t>Оренбургэнерго</w:t>
      </w:r>
      <w:proofErr w:type="spellEnd"/>
      <w:r>
        <w:rPr>
          <w:sz w:val="27"/>
          <w:szCs w:val="27"/>
        </w:rPr>
        <w:t>" Саракташский РЭС и Саракташский районный участок электрических сетей ГУП "</w:t>
      </w:r>
      <w:proofErr w:type="spellStart"/>
      <w:r>
        <w:rPr>
          <w:sz w:val="27"/>
          <w:szCs w:val="27"/>
        </w:rPr>
        <w:t>Оренбургкоммунэлектросеть</w:t>
      </w:r>
      <w:proofErr w:type="spellEnd"/>
      <w:r>
        <w:rPr>
          <w:sz w:val="27"/>
          <w:szCs w:val="27"/>
        </w:rPr>
        <w:t xml:space="preserve">". </w:t>
      </w:r>
    </w:p>
    <w:p w:rsidR="00DE2123" w:rsidRDefault="00DE2123" w:rsidP="00DE2123">
      <w:pPr>
        <w:pStyle w:val="6"/>
        <w:ind w:firstLine="708"/>
        <w:rPr>
          <w:sz w:val="27"/>
          <w:szCs w:val="27"/>
        </w:rPr>
      </w:pPr>
      <w:r>
        <w:rPr>
          <w:i/>
          <w:sz w:val="27"/>
          <w:szCs w:val="27"/>
        </w:rPr>
        <w:t>Электрические нагрузки. Проектная схема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>
          <w:rPr>
            <w:sz w:val="27"/>
            <w:szCs w:val="27"/>
          </w:rPr>
          <w:t>1999 г</w:t>
        </w:r>
      </w:smartTag>
      <w:r>
        <w:rPr>
          <w:sz w:val="27"/>
          <w:szCs w:val="27"/>
        </w:rPr>
        <w:t xml:space="preserve">.), и составляет на 2020 год - 1520 кВтч в год на </w:t>
      </w:r>
      <w:r w:rsidR="00301283">
        <w:rPr>
          <w:sz w:val="27"/>
          <w:szCs w:val="27"/>
        </w:rPr>
        <w:t>человека. На территории Карагузин</w:t>
      </w:r>
      <w:r w:rsidR="00C62410">
        <w:rPr>
          <w:sz w:val="27"/>
          <w:szCs w:val="27"/>
        </w:rPr>
        <w:t>ского сельсовета установлено восем</w:t>
      </w:r>
      <w:r>
        <w:rPr>
          <w:sz w:val="27"/>
          <w:szCs w:val="27"/>
        </w:rPr>
        <w:t>ь подстанций.</w:t>
      </w:r>
      <w:r>
        <w:rPr>
          <w:szCs w:val="26"/>
        </w:rPr>
        <w:tab/>
      </w:r>
    </w:p>
    <w:p w:rsidR="00DE2123" w:rsidRDefault="00DE2123" w:rsidP="00DE2123">
      <w:pPr>
        <w:pStyle w:val="a"/>
        <w:keepNext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5 Электропотребление жилищно-коммунального сектора</w:t>
      </w:r>
    </w:p>
    <w:tbl>
      <w:tblPr>
        <w:tblW w:w="9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908"/>
        <w:gridCol w:w="8"/>
        <w:gridCol w:w="1884"/>
        <w:gridCol w:w="32"/>
      </w:tblGrid>
      <w:tr w:rsidR="00DE2123" w:rsidTr="00DE2123">
        <w:trPr>
          <w:gridAfter w:val="1"/>
          <w:wAfter w:w="32" w:type="dxa"/>
          <w:trHeight w:val="470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Наименование поселений 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Население,  чел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Год. эл. </w:t>
            </w:r>
            <w:proofErr w:type="spellStart"/>
            <w:r>
              <w:rPr>
                <w:b/>
                <w:bCs/>
              </w:rPr>
              <w:t>потр</w:t>
            </w:r>
            <w:proofErr w:type="spellEnd"/>
            <w:r>
              <w:rPr>
                <w:b/>
                <w:bCs/>
              </w:rPr>
              <w:t>, млн. кВтч</w:t>
            </w:r>
          </w:p>
        </w:tc>
      </w:tr>
      <w:tr w:rsidR="00DE2123" w:rsidTr="00DE2123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30128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Карагузин</w:t>
            </w:r>
            <w:r w:rsidR="00DE2123">
              <w:rPr>
                <w:b/>
              </w:rPr>
              <w:t>ский сельсовет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301283">
            <w:pPr>
              <w:spacing w:line="276" w:lineRule="auto"/>
              <w:jc w:val="both"/>
            </w:pPr>
            <w:r>
              <w:t xml:space="preserve">   с.Карагузино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301283">
            <w:pPr>
              <w:jc w:val="center"/>
            </w:pPr>
            <w:r>
              <w:t>4</w:t>
            </w:r>
            <w:r w:rsidR="00DE2123">
              <w:t>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  <w:r>
              <w:t>1.1</w:t>
            </w: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  <w:tr w:rsidR="00DE2123" w:rsidTr="00DE212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spacing w:line="276" w:lineRule="auto"/>
              <w:jc w:val="both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123" w:rsidRDefault="00DE212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jc w:val="center"/>
            </w:pPr>
          </w:p>
        </w:tc>
      </w:tr>
    </w:tbl>
    <w:p w:rsidR="00DE2123" w:rsidRDefault="00DE2123" w:rsidP="00DE2123">
      <w:pPr>
        <w:jc w:val="center"/>
        <w:rPr>
          <w:sz w:val="24"/>
          <w:szCs w:val="26"/>
        </w:rPr>
      </w:pPr>
    </w:p>
    <w:p w:rsidR="00DE2123" w:rsidRDefault="00DE2123" w:rsidP="00DE2123">
      <w:pPr>
        <w:tabs>
          <w:tab w:val="left" w:pos="9435"/>
        </w:tabs>
        <w:rPr>
          <w:szCs w:val="26"/>
        </w:rPr>
      </w:pP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Рост Электропотребления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b/>
          <w:sz w:val="27"/>
          <w:szCs w:val="27"/>
        </w:rPr>
      </w:pPr>
    </w:p>
    <w:p w:rsidR="00DE2123" w:rsidRDefault="00DE2123" w:rsidP="00DE2123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1.3 Существующая система газоснабжения и перспектива ее развития.</w:t>
      </w:r>
    </w:p>
    <w:p w:rsidR="00DE2123" w:rsidRDefault="00DE2123" w:rsidP="00DE2123">
      <w:pPr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Услуги газоснабжения в Саракташском районе  предоставляет ОАО «Газпром Газораспределение Оренбург»   </w:t>
      </w:r>
      <w:proofErr w:type="spellStart"/>
      <w:r>
        <w:rPr>
          <w:spacing w:val="-4"/>
          <w:sz w:val="27"/>
          <w:szCs w:val="27"/>
        </w:rPr>
        <w:t>Саракташская</w:t>
      </w:r>
      <w:proofErr w:type="spellEnd"/>
      <w:r>
        <w:rPr>
          <w:spacing w:val="-4"/>
          <w:sz w:val="27"/>
          <w:szCs w:val="27"/>
        </w:rPr>
        <w:t xml:space="preserve"> комплексно-эксплуатационная служба треста "</w:t>
      </w:r>
      <w:proofErr w:type="spellStart"/>
      <w:r>
        <w:rPr>
          <w:spacing w:val="-4"/>
          <w:sz w:val="27"/>
          <w:szCs w:val="27"/>
        </w:rPr>
        <w:t>Медногорскмежрайгаз</w:t>
      </w:r>
      <w:proofErr w:type="spellEnd"/>
      <w:r>
        <w:rPr>
          <w:spacing w:val="-4"/>
          <w:sz w:val="27"/>
          <w:szCs w:val="27"/>
        </w:rPr>
        <w:t>".</w:t>
      </w:r>
    </w:p>
    <w:p w:rsidR="00DE2123" w:rsidRDefault="00DE2123" w:rsidP="00DE2123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му</w:t>
      </w:r>
      <w:r w:rsidR="00301283">
        <w:rPr>
          <w:sz w:val="28"/>
          <w:szCs w:val="28"/>
        </w:rPr>
        <w:t>ниципальном образовании Карагузин</w:t>
      </w:r>
      <w:r>
        <w:rPr>
          <w:sz w:val="28"/>
          <w:szCs w:val="28"/>
        </w:rPr>
        <w:t>ский сельсовет проведена значительная работа по газификации жилья, объектов соцкультбыта, предприятий, организаций и учреждений. У</w:t>
      </w:r>
      <w:r w:rsidR="00301283">
        <w:rPr>
          <w:sz w:val="28"/>
          <w:szCs w:val="28"/>
        </w:rPr>
        <w:t>ровень газификации составляет 100</w:t>
      </w:r>
      <w:r>
        <w:rPr>
          <w:sz w:val="28"/>
          <w:szCs w:val="28"/>
        </w:rPr>
        <w:t xml:space="preserve">%. </w:t>
      </w:r>
    </w:p>
    <w:p w:rsidR="00DE2123" w:rsidRDefault="00DE2123" w:rsidP="00DE2123">
      <w:pPr>
        <w:pStyle w:val="a8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1.4 Существующая схема утилизации твердых бытовых отходов</w:t>
      </w:r>
    </w:p>
    <w:p w:rsidR="00DE2123" w:rsidRDefault="00DE2123" w:rsidP="00DE2123">
      <w:pPr>
        <w:pStyle w:val="a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перспектива ее развития.</w:t>
      </w:r>
    </w:p>
    <w:p w:rsidR="00DE2123" w:rsidRDefault="00DE2123" w:rsidP="00DE2123">
      <w:pPr>
        <w:pStyle w:val="a9"/>
      </w:pPr>
      <w:r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lastRenderedPageBreak/>
        <w:t>Система сбора и утилизации отходов мун</w:t>
      </w:r>
      <w:r w:rsidR="00301283">
        <w:t>иципального образования Карагузин</w:t>
      </w:r>
      <w:r>
        <w:t>ский сельсовет не имеет возможности обрабатывать отходы выше 4 класса опасности. Система утилизации и переработки мусора отсутствует. Остаточный ресурс существующих полигонов практически исчерпан. Требуется строительство новых полигонов.</w:t>
      </w:r>
    </w:p>
    <w:p w:rsidR="00DE2123" w:rsidRDefault="00DE2123" w:rsidP="00DE2123">
      <w:pPr>
        <w:pStyle w:val="a9"/>
      </w:pPr>
      <w:r>
        <w:t xml:space="preserve">В результате анализа существующего состояния системы сбора, транспортировки, приема и захоронения ТБО выявлена сложная ситуация, с твердыми бытовыми отходами. </w:t>
      </w:r>
    </w:p>
    <w:p w:rsidR="00DE2123" w:rsidRDefault="00DE2123" w:rsidP="00DE2123">
      <w:pPr>
        <w:tabs>
          <w:tab w:val="left" w:pos="21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E2123" w:rsidRDefault="00DE2123" w:rsidP="00DE2123">
      <w:pPr>
        <w:numPr>
          <w:ilvl w:val="0"/>
          <w:numId w:val="11"/>
        </w:numPr>
        <w:jc w:val="center"/>
        <w:rPr>
          <w:sz w:val="27"/>
          <w:szCs w:val="27"/>
        </w:rPr>
      </w:pPr>
      <w:r>
        <w:rPr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коммунальной инфраструктуры.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анализа существующего состояния коммунальной инфраструктуры и перспектив развития мун</w:t>
      </w:r>
      <w:r w:rsidR="00301283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Саракташского района определены следующие целевые показатели развития коммунальной инфраструктуры на период до 2020 года: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 Обеспечить полное удовлетворение перспективного спроса на коммунальные ресурсы в следующих объемах:</w:t>
      </w:r>
    </w:p>
    <w:p w:rsidR="00DE2123" w:rsidRDefault="00DE2123" w:rsidP="00DE2123">
      <w:pPr>
        <w:ind w:firstLine="720"/>
        <w:jc w:val="both"/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2"/>
        <w:gridCol w:w="1380"/>
        <w:gridCol w:w="1323"/>
      </w:tblGrid>
      <w:tr w:rsidR="00DE2123" w:rsidTr="00DE2123">
        <w:trPr>
          <w:cantSplit/>
          <w:trHeight w:val="255"/>
          <w:tblHeader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E2123" w:rsidTr="00DE2123">
        <w:trPr>
          <w:cantSplit/>
          <w:trHeight w:val="33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DE2123" w:rsidTr="00DE2123">
        <w:trPr>
          <w:cantSplit/>
          <w:trHeight w:val="49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млн. кВтч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DE2123" w:rsidTr="00DE212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Газоснабжение, млн.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E2123" w:rsidTr="00DE212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Утилизация ТБО,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23" w:rsidRDefault="00DE212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 xml:space="preserve">2. Обеспечить нормативные требования по наличию резервов мощности в системах </w:t>
      </w:r>
      <w:proofErr w:type="spellStart"/>
      <w:r>
        <w:t>ресурсоснабжения</w:t>
      </w:r>
      <w:proofErr w:type="spellEnd"/>
      <w:r>
        <w:t>.</w:t>
      </w:r>
    </w:p>
    <w:p w:rsidR="00DE2123" w:rsidRDefault="00DE2123" w:rsidP="00DE2123">
      <w:pPr>
        <w:pStyle w:val="a9"/>
      </w:pPr>
      <w:r>
        <w:rPr>
          <w:kern w:val="28"/>
        </w:rPr>
        <w:t>3</w:t>
      </w:r>
      <w: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DE2123" w:rsidRDefault="00DE2123" w:rsidP="00DE2123">
      <w:pPr>
        <w:pStyle w:val="a9"/>
      </w:pPr>
      <w:r>
        <w:t xml:space="preserve">3.1 Обеспечить качество питьевой воды в соответствии с требованиями СанПиН 2.1.4.1047-01. </w:t>
      </w:r>
    </w:p>
    <w:p w:rsidR="00DE2123" w:rsidRDefault="00DE2123" w:rsidP="00DE2123">
      <w:pPr>
        <w:pStyle w:val="a9"/>
      </w:pPr>
      <w:r>
        <w:t xml:space="preserve">3.2 При эксплуатации полигонов для захоронения ТБО обеспечить </w:t>
      </w:r>
      <w:proofErr w:type="spellStart"/>
      <w:r>
        <w:t>непревышение</w:t>
      </w:r>
      <w:proofErr w:type="spellEnd"/>
      <w:r>
        <w:t xml:space="preserve"> допустимых ПДВ загрязняющих веществ.</w:t>
      </w:r>
    </w:p>
    <w:p w:rsidR="00DE2123" w:rsidRDefault="00DE2123" w:rsidP="00DE2123">
      <w:pPr>
        <w:pStyle w:val="a9"/>
        <w:ind w:firstLine="0"/>
      </w:pPr>
    </w:p>
    <w:p w:rsidR="00DE2123" w:rsidRDefault="00DE2123" w:rsidP="00DE2123">
      <w:pPr>
        <w:ind w:left="360"/>
        <w:jc w:val="center"/>
        <w:rPr>
          <w:sz w:val="27"/>
          <w:szCs w:val="27"/>
        </w:rPr>
      </w:pPr>
      <w:r>
        <w:rPr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DE2123" w:rsidRDefault="00DE2123" w:rsidP="00DE2123">
      <w:pPr>
        <w:rPr>
          <w:sz w:val="24"/>
          <w:szCs w:val="24"/>
        </w:rPr>
      </w:pPr>
    </w:p>
    <w:p w:rsidR="00DE2123" w:rsidRDefault="00DE2123" w:rsidP="00DE2123">
      <w:pPr>
        <w:ind w:firstLine="708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>На территории мун</w:t>
      </w:r>
      <w:r w:rsidR="00301283">
        <w:rPr>
          <w:sz w:val="27"/>
          <w:szCs w:val="27"/>
        </w:rPr>
        <w:t>иципального образования Карагузин</w:t>
      </w:r>
      <w:r>
        <w:rPr>
          <w:sz w:val="27"/>
          <w:szCs w:val="27"/>
        </w:rPr>
        <w:t>ский сельсовет Саракташского района необходимо выполнить следующие мероприятия в области развития инженерной инфраструктуры:</w:t>
      </w: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1" w:name="_Toc311552046"/>
      <w:bookmarkStart w:id="2" w:name="_Toc305143113"/>
      <w:r>
        <w:rPr>
          <w:rFonts w:ascii="Times New Roman" w:hAnsi="Times New Roman" w:cs="Times New Roman"/>
          <w:sz w:val="27"/>
          <w:szCs w:val="27"/>
        </w:rPr>
        <w:t>3.1 Водоснабжение</w:t>
      </w:r>
      <w:bookmarkEnd w:id="1"/>
      <w:bookmarkEnd w:id="2"/>
      <w:r>
        <w:rPr>
          <w:rFonts w:ascii="Times New Roman" w:hAnsi="Times New Roman" w:cs="Times New Roman"/>
          <w:sz w:val="27"/>
          <w:szCs w:val="27"/>
        </w:rPr>
        <w:t>.</w:t>
      </w:r>
    </w:p>
    <w:p w:rsidR="00DE2123" w:rsidRDefault="00DE2123" w:rsidP="00DE2123">
      <w:pPr>
        <w:pStyle w:val="300"/>
        <w:numPr>
          <w:ilvl w:val="0"/>
          <w:numId w:val="0"/>
        </w:numPr>
        <w:tabs>
          <w:tab w:val="left" w:pos="708"/>
        </w:tabs>
        <w:spacing w:before="120"/>
        <w:ind w:firstLine="709"/>
        <w:rPr>
          <w:i/>
          <w:sz w:val="27"/>
          <w:szCs w:val="27"/>
        </w:rPr>
      </w:pPr>
      <w:r>
        <w:rPr>
          <w:i/>
          <w:sz w:val="27"/>
          <w:szCs w:val="27"/>
        </w:rPr>
        <w:t>На период до 2020 года:</w:t>
      </w:r>
    </w:p>
    <w:p w:rsidR="00DE2123" w:rsidRDefault="00DE2123" w:rsidP="00DE2123">
      <w:pPr>
        <w:pStyle w:val="300"/>
        <w:numPr>
          <w:ilvl w:val="0"/>
          <w:numId w:val="12"/>
        </w:numPr>
        <w:tabs>
          <w:tab w:val="num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Капитальному ремонту подлежат водо</w:t>
      </w:r>
      <w:r w:rsidR="00301283">
        <w:rPr>
          <w:sz w:val="27"/>
          <w:szCs w:val="27"/>
        </w:rPr>
        <w:t>проводные сети в селе Карагузино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3" w:name="_Toc311552048"/>
      <w:bookmarkStart w:id="4" w:name="_Toc305143116"/>
      <w:r>
        <w:rPr>
          <w:rFonts w:ascii="Times New Roman" w:hAnsi="Times New Roman" w:cs="Times New Roman"/>
          <w:sz w:val="27"/>
          <w:szCs w:val="27"/>
        </w:rPr>
        <w:t>3.2 Электроснабжение</w:t>
      </w:r>
      <w:bookmarkEnd w:id="3"/>
      <w:bookmarkEnd w:id="4"/>
      <w:r>
        <w:rPr>
          <w:rFonts w:ascii="Times New Roman" w:hAnsi="Times New Roman" w:cs="Times New Roman"/>
          <w:sz w:val="27"/>
          <w:szCs w:val="27"/>
        </w:rPr>
        <w:t>.</w:t>
      </w:r>
    </w:p>
    <w:p w:rsidR="00DE2123" w:rsidRDefault="00DE2123" w:rsidP="00DE2123"/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Для обеспечения устойчивого электр</w:t>
      </w:r>
      <w:r w:rsidR="00301283">
        <w:rPr>
          <w:spacing w:val="-4"/>
          <w:sz w:val="27"/>
          <w:szCs w:val="27"/>
        </w:rPr>
        <w:t>оснабжения потребителей Карагузин</w:t>
      </w:r>
      <w:r>
        <w:rPr>
          <w:spacing w:val="-4"/>
          <w:sz w:val="27"/>
          <w:szCs w:val="27"/>
        </w:rPr>
        <w:t>ского сельсовета  требуется: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tabs>
          <w:tab w:val="num" w:pos="-57"/>
          <w:tab w:val="num" w:pos="0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- Реконструкция изношенных распределительных сетей  </w:t>
      </w:r>
    </w:p>
    <w:p w:rsidR="00DE2123" w:rsidRDefault="00DE2123" w:rsidP="00DE2123">
      <w:pPr>
        <w:tabs>
          <w:tab w:val="num" w:pos="-57"/>
          <w:tab w:val="num" w:pos="0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Строительство трансформа</w:t>
      </w:r>
      <w:r w:rsidR="00301283">
        <w:rPr>
          <w:spacing w:val="-4"/>
          <w:sz w:val="27"/>
          <w:szCs w:val="27"/>
        </w:rPr>
        <w:t>торных подстанций в  с.Карагузино</w:t>
      </w:r>
    </w:p>
    <w:p w:rsidR="00DE2123" w:rsidRDefault="00DE2123" w:rsidP="00DE2123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DE2123" w:rsidRDefault="00DE2123" w:rsidP="00DE2123">
      <w:pPr>
        <w:pStyle w:val="3"/>
        <w:ind w:firstLine="708"/>
        <w:rPr>
          <w:rFonts w:ascii="Times New Roman" w:hAnsi="Times New Roman" w:cs="Times New Roman"/>
          <w:sz w:val="27"/>
          <w:szCs w:val="27"/>
        </w:rPr>
      </w:pPr>
      <w:bookmarkStart w:id="5" w:name="_Toc311552051"/>
      <w:bookmarkStart w:id="6" w:name="_Toc305143119"/>
      <w:r>
        <w:rPr>
          <w:rFonts w:ascii="Times New Roman" w:hAnsi="Times New Roman" w:cs="Times New Roman"/>
          <w:sz w:val="27"/>
          <w:szCs w:val="27"/>
        </w:rPr>
        <w:t>3.3 Утилизация твердых бытовых отходов.</w:t>
      </w:r>
    </w:p>
    <w:p w:rsidR="00DE2123" w:rsidRDefault="00DE2123" w:rsidP="00DE2123">
      <w:pPr>
        <w:ind w:firstLine="708"/>
        <w:jc w:val="both"/>
        <w:rPr>
          <w:sz w:val="27"/>
          <w:szCs w:val="27"/>
        </w:rPr>
      </w:pPr>
    </w:p>
    <w:p w:rsidR="00DE2123" w:rsidRDefault="00DE2123" w:rsidP="00DE21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связи со сложной ситуацией, сложившейся в сельсовете с твердыми бытовыми отходами, Программой предлагается: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ликвидация всех несанкционированных свалок ТБО с последующей полной рекультивацией территорий.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строительство новых полигонов ТБО до 2020 года.</w:t>
      </w:r>
    </w:p>
    <w:p w:rsidR="00DE2123" w:rsidRDefault="00DE2123" w:rsidP="00DE2123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установка большего числа контейнеров в усадебной застройке и обеспечения доступности и удобства пользования ими, в т.ч. и путем регулярного их вывоза по мере заполнения.</w:t>
      </w:r>
    </w:p>
    <w:bookmarkEnd w:id="5"/>
    <w:bookmarkEnd w:id="6"/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left="1080" w:firstLine="0"/>
        <w:rPr>
          <w:b/>
        </w:rPr>
      </w:pPr>
      <w:r>
        <w:rPr>
          <w:b/>
        </w:rPr>
        <w:t>4. Источники финансирования в сфере водоснабжения.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t>Основная часть проектов по системе водоснабжения связана с повышением надежности.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firstLine="0"/>
        <w:rPr>
          <w:b/>
        </w:rPr>
      </w:pPr>
      <w:r>
        <w:tab/>
        <w:t>5</w:t>
      </w:r>
      <w:r>
        <w:rPr>
          <w:b/>
        </w:rPr>
        <w:t>. Источники финансирования в сфере теплоснабжения.</w:t>
      </w:r>
    </w:p>
    <w:p w:rsidR="00DE2123" w:rsidRDefault="00DE2123" w:rsidP="00DE212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DE2123" w:rsidRDefault="00DE2123" w:rsidP="00DE2123">
      <w:pPr>
        <w:pStyle w:val="a9"/>
        <w:ind w:firstLine="0"/>
      </w:pPr>
    </w:p>
    <w:p w:rsidR="00DE2123" w:rsidRDefault="00DE2123" w:rsidP="00DE2123">
      <w:pPr>
        <w:pStyle w:val="a9"/>
      </w:pPr>
      <w:r>
        <w:t>Таблица 5,1 Потребность в финансировании проектов, направленных на повышение эффективности системы теплоснабжения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9"/>
        <w:gridCol w:w="866"/>
        <w:gridCol w:w="820"/>
        <w:gridCol w:w="820"/>
        <w:gridCol w:w="820"/>
        <w:gridCol w:w="820"/>
        <w:gridCol w:w="820"/>
        <w:gridCol w:w="820"/>
        <w:gridCol w:w="799"/>
      </w:tblGrid>
      <w:tr w:rsidR="00DE2123" w:rsidTr="00DE2123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DE2123" w:rsidTr="00DE2123"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301283">
            <w:r>
              <w:t>с.Карагузино, МОБУ «Карагузинская СОШ»  ул.Центральная 75</w:t>
            </w:r>
            <w:r w:rsidR="00DE2123">
              <w:t>. Замена трех газовых котлов и двух насосов на импортное оборудование.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DE2123" w:rsidTr="00DE2123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  <w:r>
        <w:lastRenderedPageBreak/>
        <w:t>Суммарные затраты по вышеуказанным видам работ составят 0,6 млн руб.</w:t>
      </w:r>
    </w:p>
    <w:p w:rsidR="00DE2123" w:rsidRDefault="00DE2123" w:rsidP="00DE2123">
      <w:pPr>
        <w:pStyle w:val="a9"/>
      </w:pPr>
      <w:r>
        <w:t xml:space="preserve">Реализация указанных мероприятий позволит снизить удельные расходы энергоресурсов на производство тепла и оптимизировать постоянные затраты предприятий. </w:t>
      </w: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left="1080" w:firstLine="0"/>
        <w:rPr>
          <w:b/>
        </w:rPr>
      </w:pPr>
      <w:r>
        <w:t xml:space="preserve">6. </w:t>
      </w:r>
      <w:r>
        <w:rPr>
          <w:b/>
        </w:rPr>
        <w:t>Источники финансирования в сфере газоснабжения.</w:t>
      </w:r>
    </w:p>
    <w:p w:rsidR="00DE2123" w:rsidRDefault="00DE2123" w:rsidP="00DE2123"/>
    <w:p w:rsidR="00DE2123" w:rsidRDefault="00DE2123" w:rsidP="00DE2123">
      <w:pPr>
        <w:pStyle w:val="a9"/>
        <w:ind w:firstLine="0"/>
      </w:pPr>
      <w:r>
        <w:t xml:space="preserve">Таблица 6.1 Потребность в финансировании проектов, направленных на расширение системы газораспределения. </w:t>
      </w:r>
    </w:p>
    <w:p w:rsidR="00DE2123" w:rsidRDefault="00DE2123" w:rsidP="00DE2123">
      <w:pPr>
        <w:pStyle w:val="a9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721"/>
        <w:gridCol w:w="616"/>
        <w:gridCol w:w="616"/>
        <w:gridCol w:w="616"/>
        <w:gridCol w:w="616"/>
        <w:gridCol w:w="616"/>
        <w:gridCol w:w="616"/>
        <w:gridCol w:w="616"/>
      </w:tblGrid>
      <w:tr w:rsidR="00DE2123" w:rsidTr="00BD6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Pr="00BD6545" w:rsidRDefault="00DE2123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Pr="00BD6545" w:rsidRDefault="00DE2123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Pr="00BD6545" w:rsidRDefault="00DE2123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Pr="00BD6545" w:rsidRDefault="00DE2123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Pr="00BD6545" w:rsidRDefault="00DE2123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Pr="00BD6545" w:rsidRDefault="00DE2123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Pr="00BD6545" w:rsidRDefault="00DE2123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Pr="00BD6545" w:rsidRDefault="00DE2123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Pr="00BD6545" w:rsidRDefault="00DE2123" w:rsidP="00BD6545">
            <w:pPr>
              <w:jc w:val="center"/>
              <w:rPr>
                <w:b/>
                <w:bCs/>
              </w:rPr>
            </w:pPr>
            <w:r w:rsidRPr="00BD6545">
              <w:rPr>
                <w:b/>
                <w:bCs/>
              </w:rPr>
              <w:t>2020</w:t>
            </w:r>
          </w:p>
        </w:tc>
      </w:tr>
      <w:tr w:rsidR="00DE2123" w:rsidTr="00BD6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r>
              <w:t>Газ</w:t>
            </w:r>
            <w:r w:rsidR="00301283">
              <w:t>опровод межпоселковый к с.Карагузино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30128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30128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</w:tr>
      <w:tr w:rsidR="00DE2123" w:rsidTr="00BD6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roofErr w:type="spellStart"/>
            <w:r>
              <w:t>Внутрипоселковые</w:t>
            </w:r>
            <w:proofErr w:type="spellEnd"/>
            <w:r>
              <w:t xml:space="preserve"> сети низкого </w:t>
            </w:r>
            <w:r w:rsidR="00301283">
              <w:t xml:space="preserve">давления газоснабжения с.Карагузино </w:t>
            </w:r>
            <w:r>
              <w:t>Саракташского района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30128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30128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 w:rsidP="00BD6545">
            <w:pPr>
              <w:jc w:val="center"/>
            </w:pPr>
            <w:r>
              <w:t>0</w:t>
            </w:r>
          </w:p>
        </w:tc>
      </w:tr>
      <w:tr w:rsidR="00DE2123" w:rsidTr="00BD6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 w:rsidP="00BD6545">
            <w:pPr>
              <w:pStyle w:val="a9"/>
              <w:ind w:firstLine="0"/>
            </w:pPr>
            <w:r w:rsidRPr="00BD6545">
              <w:rPr>
                <w:b/>
                <w:bCs/>
                <w:sz w:val="22"/>
                <w:szCs w:val="22"/>
              </w:rPr>
              <w:t>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301283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301283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 w:rsidP="00BD6545">
            <w:pPr>
              <w:pStyle w:val="a9"/>
              <w:ind w:firstLine="0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 w:rsidP="00BD6545">
            <w:pPr>
              <w:pStyle w:val="a9"/>
              <w:ind w:firstLine="0"/>
            </w:pPr>
            <w:r>
              <w:t>0</w:t>
            </w:r>
          </w:p>
        </w:tc>
      </w:tr>
    </w:tbl>
    <w:p w:rsidR="00DE2123" w:rsidRDefault="00DE2123" w:rsidP="00DE2123">
      <w:pPr>
        <w:pStyle w:val="a9"/>
        <w:ind w:firstLine="0"/>
      </w:pPr>
    </w:p>
    <w:p w:rsidR="00DE2123" w:rsidRDefault="00DE2123" w:rsidP="00DE2123">
      <w:pPr>
        <w:pStyle w:val="a9"/>
      </w:pPr>
    </w:p>
    <w:p w:rsidR="00DE2123" w:rsidRDefault="00DE2123" w:rsidP="00DE2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реализации программы.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Модернизация и обновление коммунальной инфраструктуры муниципального образова</w:t>
      </w:r>
      <w:r w:rsidR="00301283">
        <w:rPr>
          <w:sz w:val="27"/>
          <w:szCs w:val="27"/>
        </w:rPr>
        <w:t>ния Карагузин</w:t>
      </w:r>
      <w:r>
        <w:rPr>
          <w:sz w:val="27"/>
          <w:szCs w:val="27"/>
        </w:rPr>
        <w:t>ский сельсовет Саракташского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электрических сетей: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электрической энергией районной инфраструктуры;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увеличение мощности электрических подстанций;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электрической энергией объектов нового строительства.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газоснабжения: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природным газом сельской инфраструктуры;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снабжения природным газом объектов нового строительства.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водоснабжения: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надежности водоснабжения;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-обеспечение соответствия параметров качества питьевой воды установленным нормам СанПиН;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снижение уровня потерь воды;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сокращение эксплуатационных расходов на единицу продукции.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Утилизация твердых бытовых отходов: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санитарного и экологического состояния территорий;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обеспечение надлежащего сбора и утилизации биологических отходов.</w:t>
      </w:r>
    </w:p>
    <w:p w:rsidR="00DE2123" w:rsidRDefault="00DE2123" w:rsidP="00DE2123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му</w:t>
      </w:r>
      <w:r w:rsidR="00301283">
        <w:rPr>
          <w:sz w:val="27"/>
          <w:szCs w:val="27"/>
        </w:rPr>
        <w:t>ниципальном образовании Карагузин</w:t>
      </w:r>
      <w:r>
        <w:rPr>
          <w:sz w:val="27"/>
          <w:szCs w:val="27"/>
        </w:rPr>
        <w:t>ский сельсовет Саракташского района.</w:t>
      </w: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C62410" w:rsidRDefault="00C62410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pStyle w:val="a8"/>
        <w:jc w:val="both"/>
        <w:rPr>
          <w:sz w:val="28"/>
          <w:szCs w:val="28"/>
        </w:rPr>
      </w:pPr>
    </w:p>
    <w:p w:rsidR="00DE2123" w:rsidRDefault="00DE2123" w:rsidP="00DE2123">
      <w:pPr>
        <w:jc w:val="right"/>
        <w:rPr>
          <w:sz w:val="24"/>
          <w:szCs w:val="24"/>
        </w:rPr>
      </w:pPr>
      <w:r>
        <w:lastRenderedPageBreak/>
        <w:t xml:space="preserve">Приложение № 1 </w:t>
      </w:r>
    </w:p>
    <w:p w:rsidR="00DE2123" w:rsidRDefault="00DE2123" w:rsidP="00DE2123">
      <w:pPr>
        <w:ind w:left="4248"/>
        <w:jc w:val="right"/>
      </w:pPr>
      <w:r>
        <w:t>к муниципальной программе «Комплексное развитие коммунальной инфраструктуры муниципаль</w:t>
      </w:r>
      <w:r w:rsidR="00BD6545">
        <w:t>ного образования Карагузин</w:t>
      </w:r>
      <w:r>
        <w:t>ский сельсовет Саракташского района Оренбургской области на 2013-2020 годы»</w:t>
      </w:r>
    </w:p>
    <w:p w:rsidR="00DE2123" w:rsidRDefault="00DE2123" w:rsidP="00DE2123">
      <w:pPr>
        <w:pStyle w:val="a8"/>
        <w:ind w:firstLine="709"/>
        <w:jc w:val="both"/>
        <w:rPr>
          <w:sz w:val="28"/>
          <w:szCs w:val="28"/>
        </w:rPr>
      </w:pPr>
    </w:p>
    <w:p w:rsidR="00DE2123" w:rsidRDefault="00DE2123" w:rsidP="00DE2123">
      <w:pPr>
        <w:pStyle w:val="a9"/>
        <w:ind w:firstLine="0"/>
        <w:jc w:val="center"/>
      </w:pPr>
      <w:r>
        <w:t xml:space="preserve">Перечень строек и объектов для муниципальных нужд, </w:t>
      </w:r>
    </w:p>
    <w:p w:rsidR="00DE2123" w:rsidRDefault="00DE2123" w:rsidP="00DE2123">
      <w:pPr>
        <w:pStyle w:val="a9"/>
        <w:ind w:firstLine="0"/>
        <w:jc w:val="center"/>
      </w:pPr>
      <w:r>
        <w:t>финансируемых в рамках муниципальной программы «Комплексное развитие коммунальной инфраструктуры муниц</w:t>
      </w:r>
      <w:r w:rsidR="00BD6545">
        <w:t>ипального образования Карагузин</w:t>
      </w:r>
      <w:r>
        <w:t>ский сельсовет Саракташского района Оренбургской области на 2014-2020 годы»</w:t>
      </w: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1742"/>
        <w:gridCol w:w="1047"/>
        <w:gridCol w:w="209"/>
        <w:gridCol w:w="578"/>
        <w:gridCol w:w="288"/>
        <w:gridCol w:w="578"/>
        <w:gridCol w:w="188"/>
        <w:gridCol w:w="678"/>
        <w:gridCol w:w="142"/>
        <w:gridCol w:w="724"/>
        <w:gridCol w:w="96"/>
        <w:gridCol w:w="770"/>
        <w:gridCol w:w="50"/>
        <w:gridCol w:w="768"/>
        <w:gridCol w:w="52"/>
        <w:gridCol w:w="820"/>
        <w:gridCol w:w="690"/>
        <w:gridCol w:w="106"/>
        <w:gridCol w:w="24"/>
        <w:gridCol w:w="799"/>
        <w:gridCol w:w="157"/>
      </w:tblGrid>
      <w:tr w:rsidR="00DE2123" w:rsidTr="00DE2123">
        <w:trPr>
          <w:trHeight w:val="87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       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в 2014-2020 годах, млн.руб.</w:t>
            </w:r>
          </w:p>
        </w:tc>
        <w:tc>
          <w:tcPr>
            <w:tcW w:w="6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программы, млн.руб.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Муници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  </w:t>
            </w:r>
            <w:proofErr w:type="spellStart"/>
            <w:r>
              <w:rPr>
                <w:color w:val="000000"/>
                <w:sz w:val="18"/>
                <w:szCs w:val="18"/>
              </w:rPr>
              <w:t>пальный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заказчик</w:t>
            </w:r>
          </w:p>
        </w:tc>
      </w:tr>
      <w:tr w:rsidR="00DE2123" w:rsidTr="00DE2123">
        <w:trPr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  <w:sz w:val="18"/>
                <w:szCs w:val="18"/>
              </w:rPr>
            </w:pPr>
          </w:p>
        </w:tc>
      </w:tr>
      <w:tr w:rsidR="00DE2123" w:rsidTr="00DE2123">
        <w:trPr>
          <w:trHeight w:val="4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color w:val="000000"/>
                <w:sz w:val="18"/>
                <w:szCs w:val="18"/>
              </w:rPr>
            </w:pPr>
          </w:p>
        </w:tc>
      </w:tr>
      <w:tr w:rsidR="00DE2123" w:rsidTr="00DE2123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E2123" w:rsidTr="00DE2123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Водоснабжение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r>
              <w:t> </w:t>
            </w:r>
          </w:p>
        </w:tc>
      </w:tr>
      <w:tr w:rsidR="00DE2123" w:rsidTr="00DE2123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2. Водоотведение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</w:p>
        </w:tc>
      </w:tr>
      <w:tr w:rsidR="00DE2123" w:rsidTr="00DE212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Электроснабжение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</w:p>
        </w:tc>
      </w:tr>
      <w:tr w:rsidR="00DE2123" w:rsidTr="00DE212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4. Теплоснабжение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E2123" w:rsidTr="00DE212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Раздел5.Газоснабжение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sz w:val="18"/>
                <w:szCs w:val="18"/>
              </w:rPr>
            </w:pPr>
          </w:p>
        </w:tc>
      </w:tr>
      <w:tr w:rsidR="00DE2123" w:rsidTr="00DE2123">
        <w:trPr>
          <w:gridBefore w:val="1"/>
          <w:gridAfter w:val="1"/>
          <w:wBefore w:w="426" w:type="dxa"/>
          <w:wAfter w:w="157" w:type="dxa"/>
          <w:trHeight w:val="255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DE2123" w:rsidTr="00DE2123">
        <w:trPr>
          <w:gridBefore w:val="1"/>
          <w:gridAfter w:val="1"/>
          <w:wBefore w:w="426" w:type="dxa"/>
          <w:wAfter w:w="157" w:type="dxa"/>
          <w:trHeight w:val="1020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BD6545">
            <w:r>
              <w:t>с.Карагузино, МОБУ «Карагузинская СОШ»  ул.Центральная 75</w:t>
            </w:r>
            <w:r w:rsidR="00DE2123">
              <w:t>. Замена трех газовых котлов и двух насосов на импортное оборудование.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23" w:rsidRDefault="00D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DE2123" w:rsidTr="00DE2123">
        <w:trPr>
          <w:gridBefore w:val="1"/>
          <w:gridAfter w:val="1"/>
          <w:wBefore w:w="426" w:type="dxa"/>
          <w:wAfter w:w="157" w:type="dxa"/>
          <w:trHeight w:val="285"/>
        </w:trPr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23" w:rsidRDefault="00DE2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DE2123" w:rsidRDefault="00DE2123" w:rsidP="00DE2123">
      <w:pPr>
        <w:pStyle w:val="a9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  <w:jc w:val="center"/>
      </w:pPr>
    </w:p>
    <w:p w:rsidR="00DE2123" w:rsidRDefault="00DE2123" w:rsidP="00DE2123">
      <w:pPr>
        <w:pStyle w:val="a9"/>
        <w:ind w:firstLine="0"/>
      </w:pPr>
    </w:p>
    <w:p w:rsidR="00DE2123" w:rsidRDefault="00DE2123" w:rsidP="00DE2123"/>
    <w:p w:rsidR="00DE2123" w:rsidRDefault="00DE2123"/>
    <w:sectPr w:rsidR="00DE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846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2CCF"/>
    <w:multiLevelType w:val="hybridMultilevel"/>
    <w:tmpl w:val="868891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44AB2"/>
    <w:multiLevelType w:val="hybridMultilevel"/>
    <w:tmpl w:val="9336E37E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43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3"/>
    <w:rsid w:val="00301283"/>
    <w:rsid w:val="0062322E"/>
    <w:rsid w:val="00BD6545"/>
    <w:rsid w:val="00C62410"/>
    <w:rsid w:val="00D369CA"/>
    <w:rsid w:val="00DE2123"/>
    <w:rsid w:val="00F52C06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D848-3A21-4907-AB24-5DFCB89E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123"/>
  </w:style>
  <w:style w:type="paragraph" w:styleId="2">
    <w:name w:val="heading 2"/>
    <w:aliases w:val="ГЛАВА"/>
    <w:basedOn w:val="a0"/>
    <w:next w:val="a0"/>
    <w:link w:val="20"/>
    <w:qFormat/>
    <w:rsid w:val="00DE2123"/>
    <w:pPr>
      <w:keepNext/>
      <w:widowControl w:val="0"/>
      <w:autoSpaceDE w:val="0"/>
      <w:autoSpaceDN w:val="0"/>
      <w:adjustRightInd w:val="0"/>
      <w:spacing w:before="480" w:after="60"/>
      <w:ind w:left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,Знак1,Знак1 Знак Знак,ПодЗаголовок Знак"/>
    <w:basedOn w:val="a0"/>
    <w:next w:val="a0"/>
    <w:link w:val="30"/>
    <w:qFormat/>
    <w:rsid w:val="00DE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qFormat/>
    <w:rsid w:val="00DE2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E21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E212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DE21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aliases w:val="ГЛАВА Знак"/>
    <w:basedOn w:val="a1"/>
    <w:link w:val="2"/>
    <w:locked/>
    <w:rsid w:val="00DE212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ПодЗаголовок Знак1,Знак1 Знак,Знак1 Знак Знак Знак,ПодЗаголовок Знак Знак"/>
    <w:basedOn w:val="a1"/>
    <w:link w:val="3"/>
    <w:locked/>
    <w:rsid w:val="00DE21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1"/>
    <w:link w:val="5"/>
    <w:locked/>
    <w:rsid w:val="00DE212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DE2123"/>
    <w:rPr>
      <w:b/>
      <w:bCs/>
      <w:sz w:val="22"/>
      <w:szCs w:val="22"/>
      <w:lang w:val="ru-RU" w:eastAsia="ru-RU" w:bidi="ar-SA"/>
    </w:rPr>
  </w:style>
  <w:style w:type="paragraph" w:styleId="a4">
    <w:name w:val="Normal (Web)"/>
    <w:basedOn w:val="a0"/>
    <w:rsid w:val="00DE2123"/>
    <w:pPr>
      <w:spacing w:before="100" w:beforeAutospacing="1" w:after="119"/>
    </w:pPr>
    <w:rPr>
      <w:sz w:val="24"/>
      <w:szCs w:val="24"/>
    </w:rPr>
  </w:style>
  <w:style w:type="character" w:customStyle="1" w:styleId="70">
    <w:name w:val="Заголовок 7 Знак"/>
    <w:basedOn w:val="a1"/>
    <w:link w:val="7"/>
    <w:locked/>
    <w:rsid w:val="00DE2123"/>
    <w:rPr>
      <w:sz w:val="24"/>
      <w:szCs w:val="24"/>
      <w:lang w:val="ru-RU" w:eastAsia="ru-RU" w:bidi="ar-SA"/>
    </w:rPr>
  </w:style>
  <w:style w:type="character" w:customStyle="1" w:styleId="a5">
    <w:name w:val="Название объекта Знак"/>
    <w:basedOn w:val="a1"/>
    <w:link w:val="a"/>
    <w:locked/>
    <w:rsid w:val="00DE2123"/>
    <w:rPr>
      <w:sz w:val="26"/>
      <w:lang w:val="ru-RU" w:eastAsia="ru-RU" w:bidi="ar-SA"/>
    </w:rPr>
  </w:style>
  <w:style w:type="paragraph" w:styleId="a">
    <w:name w:val="caption"/>
    <w:next w:val="a0"/>
    <w:link w:val="a5"/>
    <w:qFormat/>
    <w:rsid w:val="00DE2123"/>
    <w:pPr>
      <w:numPr>
        <w:numId w:val="1"/>
      </w:numPr>
      <w:spacing w:before="240" w:after="60"/>
      <w:ind w:left="0" w:firstLine="0"/>
      <w:contextualSpacing/>
      <w:outlineLvl w:val="4"/>
    </w:pPr>
    <w:rPr>
      <w:sz w:val="26"/>
    </w:rPr>
  </w:style>
  <w:style w:type="character" w:customStyle="1" w:styleId="a6">
    <w:name w:val="Маркированный список Знак"/>
    <w:aliases w:val="Маркированный список1 Знак"/>
    <w:basedOn w:val="a1"/>
    <w:link w:val="a7"/>
    <w:locked/>
    <w:rsid w:val="00DE2123"/>
    <w:rPr>
      <w:sz w:val="26"/>
      <w:lang w:val="ru-RU" w:eastAsia="ru-RU" w:bidi="ar-SA"/>
    </w:rPr>
  </w:style>
  <w:style w:type="paragraph" w:styleId="a7">
    <w:name w:val="List Bullet"/>
    <w:aliases w:val="Маркированный список1"/>
    <w:basedOn w:val="a0"/>
    <w:next w:val="a0"/>
    <w:link w:val="a6"/>
    <w:rsid w:val="00DE2123"/>
    <w:pPr>
      <w:widowControl w:val="0"/>
      <w:numPr>
        <w:numId w:val="2"/>
      </w:numPr>
      <w:tabs>
        <w:tab w:val="num" w:pos="0"/>
      </w:tabs>
      <w:autoSpaceDE w:val="0"/>
      <w:autoSpaceDN w:val="0"/>
      <w:adjustRightInd w:val="0"/>
      <w:spacing w:before="120"/>
      <w:ind w:left="284" w:hanging="284"/>
      <w:jc w:val="both"/>
    </w:pPr>
    <w:rPr>
      <w:sz w:val="26"/>
    </w:rPr>
  </w:style>
  <w:style w:type="paragraph" w:customStyle="1" w:styleId="ConsPlusTitle">
    <w:name w:val="ConsPlusTitle"/>
    <w:rsid w:val="00DE2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qFormat/>
    <w:rsid w:val="00DE2123"/>
    <w:rPr>
      <w:sz w:val="24"/>
      <w:szCs w:val="24"/>
    </w:rPr>
  </w:style>
  <w:style w:type="character" w:customStyle="1" w:styleId="Normal">
    <w:name w:val="Normal Знак"/>
    <w:basedOn w:val="a1"/>
    <w:link w:val="Normal0"/>
    <w:locked/>
    <w:rsid w:val="00DE2123"/>
    <w:rPr>
      <w:sz w:val="22"/>
      <w:lang w:val="ru-RU" w:eastAsia="ru-RU" w:bidi="ar-SA"/>
    </w:rPr>
  </w:style>
  <w:style w:type="paragraph" w:customStyle="1" w:styleId="Normal0">
    <w:name w:val="Normal"/>
    <w:link w:val="Normal"/>
    <w:rsid w:val="00DE2123"/>
    <w:pPr>
      <w:snapToGrid w:val="0"/>
    </w:pPr>
    <w:rPr>
      <w:sz w:val="22"/>
    </w:r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DE2123"/>
    <w:rPr>
      <w:b/>
      <w:bCs/>
      <w:lang w:val="ru-RU" w:eastAsia="ru-RU" w:bidi="ar-SA"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DE2123"/>
    <w:pPr>
      <w:ind w:left="-113" w:right="-113"/>
      <w:jc w:val="center"/>
    </w:pPr>
    <w:rPr>
      <w:b/>
      <w:bCs/>
    </w:rPr>
  </w:style>
  <w:style w:type="paragraph" w:customStyle="1" w:styleId="1">
    <w:name w:val="1_СПИСОКМАРК"/>
    <w:basedOn w:val="a0"/>
    <w:rsid w:val="00DE2123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sz w:val="26"/>
    </w:rPr>
  </w:style>
  <w:style w:type="character" w:customStyle="1" w:styleId="80">
    <w:name w:val="8_Заголовок Знак"/>
    <w:basedOn w:val="a1"/>
    <w:link w:val="81"/>
    <w:locked/>
    <w:rsid w:val="00DE2123"/>
    <w:rPr>
      <w:b/>
      <w:iCs/>
      <w:sz w:val="26"/>
      <w:lang w:val="ru-RU" w:eastAsia="ru-RU" w:bidi="ar-SA"/>
    </w:rPr>
  </w:style>
  <w:style w:type="paragraph" w:customStyle="1" w:styleId="81">
    <w:name w:val="8_Заголовок"/>
    <w:basedOn w:val="8"/>
    <w:link w:val="80"/>
    <w:rsid w:val="00DE2123"/>
    <w:pPr>
      <w:widowControl w:val="0"/>
      <w:autoSpaceDE w:val="0"/>
      <w:autoSpaceDN w:val="0"/>
      <w:adjustRightInd w:val="0"/>
    </w:pPr>
    <w:rPr>
      <w:b/>
      <w:i w:val="0"/>
      <w:sz w:val="26"/>
      <w:szCs w:val="20"/>
    </w:rPr>
  </w:style>
  <w:style w:type="paragraph" w:customStyle="1" w:styleId="300">
    <w:name w:val="3_СПИСОКМАРК(0 пт)"/>
    <w:basedOn w:val="1"/>
    <w:rsid w:val="00DE2123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DE2123"/>
    <w:rPr>
      <w:sz w:val="26"/>
      <w:lang w:val="ru-RU" w:eastAsia="ru-RU" w:bidi="ar-SA"/>
    </w:rPr>
  </w:style>
  <w:style w:type="paragraph" w:customStyle="1" w:styleId="12560">
    <w:name w:val="ОСНОВНОЙ(1256)"/>
    <w:basedOn w:val="a0"/>
    <w:link w:val="1256"/>
    <w:rsid w:val="00DE2123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paragraph" w:customStyle="1" w:styleId="a9">
    <w:name w:val="Программа"/>
    <w:basedOn w:val="a0"/>
    <w:rsid w:val="00DE2123"/>
    <w:pPr>
      <w:ind w:firstLine="720"/>
      <w:jc w:val="both"/>
    </w:pPr>
    <w:rPr>
      <w:sz w:val="27"/>
      <w:szCs w:val="27"/>
    </w:rPr>
  </w:style>
  <w:style w:type="paragraph" w:customStyle="1" w:styleId="L999">
    <w:name w:val="! L=999 !"/>
    <w:basedOn w:val="a0"/>
    <w:rsid w:val="00DE2123"/>
    <w:pPr>
      <w:numPr>
        <w:numId w:val="3"/>
      </w:num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ConsPlusNonformat">
    <w:name w:val="ConsPlusNonformat"/>
    <w:rsid w:val="00DE2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DE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6F43-1457-4F2C-AD00-1D9B484F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Пользователь Windows</cp:lastModifiedBy>
  <cp:revision>2</cp:revision>
  <cp:lastPrinted>2014-11-19T10:42:00Z</cp:lastPrinted>
  <dcterms:created xsi:type="dcterms:W3CDTF">2020-04-23T03:57:00Z</dcterms:created>
  <dcterms:modified xsi:type="dcterms:W3CDTF">2020-04-23T03:57:00Z</dcterms:modified>
</cp:coreProperties>
</file>