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BB" w:rsidRPr="0086277C" w:rsidRDefault="002636BB" w:rsidP="002636BB">
      <w:pPr>
        <w:pStyle w:val="20"/>
        <w:shd w:val="clear" w:color="auto" w:fill="auto"/>
        <w:tabs>
          <w:tab w:val="left" w:pos="790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86277C">
        <w:rPr>
          <w:rStyle w:val="2"/>
          <w:rFonts w:ascii="Times New Roman" w:hAnsi="Times New Roman"/>
          <w:b/>
          <w:color w:val="000000"/>
          <w:sz w:val="24"/>
          <w:szCs w:val="24"/>
        </w:rPr>
        <w:t>СХЕМА</w:t>
      </w:r>
    </w:p>
    <w:p w:rsidR="002636BB" w:rsidRPr="0086277C" w:rsidRDefault="002636BB" w:rsidP="002636BB">
      <w:pPr>
        <w:pStyle w:val="20"/>
        <w:shd w:val="clear" w:color="auto" w:fill="auto"/>
        <w:ind w:left="240"/>
        <w:jc w:val="center"/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6277C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ВОДОСНАБЖЕНИЯ </w:t>
      </w:r>
      <w:r w:rsidRPr="0086277C"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Pr="0086277C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 МО </w:t>
      </w:r>
      <w:r w:rsidR="00070925"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  <w:t>КАРАГУЗИН</w:t>
      </w:r>
      <w:r w:rsidRPr="0086277C"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  <w:t>СКИЙ</w:t>
      </w:r>
    </w:p>
    <w:p w:rsidR="002636BB" w:rsidRPr="0086277C" w:rsidRDefault="002636BB" w:rsidP="002636BB">
      <w:pPr>
        <w:pStyle w:val="20"/>
        <w:shd w:val="clear" w:color="auto" w:fill="auto"/>
        <w:ind w:left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277C"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  <w:t>СЕЛЬСОВЕТ</w:t>
      </w:r>
    </w:p>
    <w:p w:rsidR="002636BB" w:rsidRPr="0086277C" w:rsidRDefault="002636BB" w:rsidP="002636BB">
      <w:pPr>
        <w:pStyle w:val="a4"/>
        <w:shd w:val="clear" w:color="auto" w:fill="auto"/>
        <w:spacing w:line="331" w:lineRule="exact"/>
        <w:ind w:left="3160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a4"/>
        <w:numPr>
          <w:ilvl w:val="0"/>
          <w:numId w:val="1"/>
        </w:numPr>
        <w:shd w:val="clear" w:color="auto" w:fill="auto"/>
        <w:tabs>
          <w:tab w:val="left" w:pos="4197"/>
        </w:tabs>
        <w:spacing w:after="290" w:line="331" w:lineRule="exact"/>
        <w:ind w:left="3520"/>
        <w:rPr>
          <w:rFonts w:ascii="Times New Roman" w:hAnsi="Times New Roman"/>
          <w:b/>
          <w:sz w:val="24"/>
          <w:szCs w:val="24"/>
        </w:rPr>
      </w:pP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2636BB" w:rsidRPr="0086277C" w:rsidRDefault="002636BB" w:rsidP="002636BB">
      <w:pPr>
        <w:pStyle w:val="a4"/>
        <w:shd w:val="clear" w:color="auto" w:fill="auto"/>
        <w:spacing w:line="269" w:lineRule="exact"/>
        <w:ind w:left="40" w:firstLine="740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Основанием для разработки </w:t>
      </w:r>
      <w:r w:rsidRPr="0086277C">
        <w:rPr>
          <w:rStyle w:val="11pt"/>
          <w:rFonts w:ascii="Times New Roman" w:eastAsia="Arial Unicode MS" w:hAnsi="Times New Roman"/>
          <w:color w:val="000000"/>
          <w:sz w:val="24"/>
          <w:szCs w:val="24"/>
        </w:rPr>
        <w:t xml:space="preserve">схемы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МО </w:t>
      </w:r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Карагузин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ский сельсовет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Саракташского муниципального района являются:</w:t>
      </w:r>
    </w:p>
    <w:p w:rsidR="002636BB" w:rsidRPr="0086277C" w:rsidRDefault="002636BB" w:rsidP="002636BB">
      <w:pPr>
        <w:pStyle w:val="30"/>
        <w:shd w:val="clear" w:color="auto" w:fill="auto"/>
        <w:spacing w:after="96" w:line="90" w:lineRule="exact"/>
        <w:ind w:left="8380"/>
        <w:rPr>
          <w:rFonts w:ascii="Times New Roman" w:hAnsi="Times New Roman"/>
          <w:sz w:val="24"/>
          <w:szCs w:val="24"/>
          <w:lang w:val="ru-RU"/>
        </w:rPr>
      </w:pPr>
    </w:p>
    <w:p w:rsidR="002636BB" w:rsidRPr="0086277C" w:rsidRDefault="002636BB" w:rsidP="002636BB">
      <w:pPr>
        <w:pStyle w:val="a4"/>
        <w:numPr>
          <w:ilvl w:val="0"/>
          <w:numId w:val="2"/>
        </w:numPr>
        <w:shd w:val="clear" w:color="auto" w:fill="auto"/>
        <w:tabs>
          <w:tab w:val="left" w:pos="242"/>
        </w:tabs>
        <w:spacing w:after="228" w:line="230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Федеральный закон от 07 .12.2011 № 416-ФЗ « О водоснабжении и водоотведении»;</w:t>
      </w:r>
    </w:p>
    <w:p w:rsidR="002636BB" w:rsidRPr="0086277C" w:rsidRDefault="00070925" w:rsidP="002636BB">
      <w:r>
        <w:rPr>
          <w:rStyle w:val="a3"/>
          <w:rFonts w:ascii="Times New Roman" w:hAnsi="Times New Roman"/>
          <w:color w:val="000000"/>
          <w:sz w:val="24"/>
          <w:szCs w:val="24"/>
        </w:rPr>
        <w:t>постановление ад</w:t>
      </w:r>
      <w:r w:rsidR="002636BB" w:rsidRPr="0086277C">
        <w:rPr>
          <w:rStyle w:val="a3"/>
          <w:rFonts w:ascii="Times New Roman" w:hAnsi="Times New Roman"/>
          <w:color w:val="000000"/>
          <w:sz w:val="24"/>
          <w:szCs w:val="24"/>
        </w:rPr>
        <w:t>министраци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и МО Карагузинский сельсовет № 47 -п от 30</w:t>
      </w:r>
      <w:r w:rsidR="002636BB" w:rsidRPr="0086277C">
        <w:rPr>
          <w:rStyle w:val="a3"/>
          <w:rFonts w:ascii="Times New Roman" w:hAnsi="Times New Roman"/>
          <w:color w:val="000000"/>
          <w:sz w:val="24"/>
          <w:szCs w:val="24"/>
        </w:rPr>
        <w:t>.12.2013 г. «</w:t>
      </w:r>
      <w:r w:rsidR="002636BB" w:rsidRPr="0086277C">
        <w:t xml:space="preserve"> Об утверждении графика разработки и утверждения схемы водоснабжения мун</w:t>
      </w:r>
      <w:r>
        <w:t>иципального образования Карагузин</w:t>
      </w:r>
      <w:r w:rsidR="002636BB" w:rsidRPr="0086277C">
        <w:t>ский сельсовет Саракташского района Оренбургской области</w:t>
      </w:r>
      <w:r w:rsidR="002636BB"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»;</w:t>
      </w:r>
    </w:p>
    <w:p w:rsidR="002636BB" w:rsidRPr="0086277C" w:rsidRDefault="002636BB" w:rsidP="002636BB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498"/>
        </w:tabs>
        <w:spacing w:after="236" w:line="269" w:lineRule="exact"/>
        <w:ind w:left="40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Федеральный закон от 30.12.2004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г. №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210-ФЗ «Об основах регулирования тарифов организаций коммунального комплекса»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ab/>
        <w:t>|</w:t>
      </w:r>
    </w:p>
    <w:p w:rsidR="002636BB" w:rsidRPr="0086277C" w:rsidRDefault="002636BB" w:rsidP="002636BB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920"/>
        </w:tabs>
        <w:spacing w:after="275" w:line="274" w:lineRule="exact"/>
        <w:ind w:left="40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Правила определения и предоставления технических условий подключения объекта , капитального строительства к сетям инженерно-технического обеспечения», утвержденных постановлением Правительства РФ от 13.02.2006г. № 83,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ab/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vertAlign w:val="superscript"/>
        </w:rPr>
        <w:t>:</w:t>
      </w:r>
    </w:p>
    <w:p w:rsidR="002636BB" w:rsidRPr="0086277C" w:rsidRDefault="002636BB" w:rsidP="002636BB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555"/>
        </w:tabs>
        <w:spacing w:after="252" w:line="230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Водный кодекс Российской Федерации.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ab/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vertAlign w:val="superscript"/>
        </w:rPr>
        <w:t>1</w:t>
      </w:r>
    </w:p>
    <w:p w:rsidR="002636BB" w:rsidRPr="0086277C" w:rsidRDefault="002636BB" w:rsidP="002636BB">
      <w:pPr>
        <w:pStyle w:val="a4"/>
        <w:numPr>
          <w:ilvl w:val="0"/>
          <w:numId w:val="2"/>
        </w:numPr>
        <w:shd w:val="clear" w:color="auto" w:fill="auto"/>
        <w:tabs>
          <w:tab w:val="left" w:pos="232"/>
        </w:tabs>
        <w:spacing w:after="543" w:line="230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Генеральный план МО </w:t>
      </w:r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Карагузин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ский сельсовет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.</w:t>
      </w:r>
    </w:p>
    <w:p w:rsidR="002636BB" w:rsidRPr="0086277C" w:rsidRDefault="002636BB" w:rsidP="002636BB">
      <w:pPr>
        <w:pStyle w:val="a4"/>
        <w:shd w:val="clear" w:color="auto" w:fill="auto"/>
        <w:spacing w:after="72" w:line="230" w:lineRule="exact"/>
        <w:ind w:left="40" w:firstLine="7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II. </w:t>
      </w: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Состав схемы водоснабжении и </w:t>
      </w: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МО </w:t>
      </w:r>
      <w:r w:rsidR="00F03E69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="00070925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>арагузин</w:t>
      </w: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>ский</w:t>
      </w:r>
    </w:p>
    <w:p w:rsidR="002636BB" w:rsidRPr="0086277C" w:rsidRDefault="002636BB" w:rsidP="002636BB">
      <w:pPr>
        <w:pStyle w:val="a4"/>
        <w:shd w:val="clear" w:color="auto" w:fill="auto"/>
        <w:spacing w:after="213" w:line="230" w:lineRule="exact"/>
        <w:ind w:left="3820"/>
        <w:jc w:val="center"/>
        <w:rPr>
          <w:rFonts w:ascii="Times New Roman" w:hAnsi="Times New Roman"/>
          <w:b/>
          <w:sz w:val="24"/>
          <w:szCs w:val="24"/>
        </w:rPr>
      </w:pP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>сельсовет</w:t>
      </w: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на период до </w:t>
      </w:r>
      <w:smartTag w:uri="urn:schemas-microsoft-com:office:smarttags" w:element="metricconverter">
        <w:smartTagPr>
          <w:attr w:name="ProductID" w:val="2020 г"/>
        </w:smartTagPr>
        <w:r w:rsidRPr="0086277C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2020</w:t>
        </w:r>
        <w:r w:rsidRPr="0086277C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ru-RU"/>
          </w:rPr>
          <w:t xml:space="preserve"> </w:t>
        </w:r>
        <w:r w:rsidRPr="0086277C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г</w:t>
        </w:r>
      </w:smartTag>
      <w:r w:rsidRPr="0086277C">
        <w:rPr>
          <w:rStyle w:val="a3"/>
          <w:rFonts w:ascii="Times New Roman" w:hAnsi="Times New Roman"/>
          <w:b/>
          <w:color w:val="000000"/>
          <w:sz w:val="24"/>
          <w:szCs w:val="24"/>
        </w:rPr>
        <w:t>.</w:t>
      </w:r>
    </w:p>
    <w:p w:rsidR="002636BB" w:rsidRPr="0086277C" w:rsidRDefault="002636BB" w:rsidP="002636BB">
      <w:pPr>
        <w:pStyle w:val="a4"/>
        <w:shd w:val="clear" w:color="auto" w:fill="auto"/>
        <w:spacing w:line="274" w:lineRule="exact"/>
        <w:ind w:left="40" w:firstLine="740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Разработанная схема 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сельского поселения включает в себя:</w:t>
      </w:r>
    </w:p>
    <w:p w:rsidR="002636BB" w:rsidRPr="0086277C" w:rsidRDefault="002636BB" w:rsidP="002636BB">
      <w:pPr>
        <w:pStyle w:val="a6"/>
        <w:shd w:val="clear" w:color="auto" w:fill="auto"/>
        <w:tabs>
          <w:tab w:val="left" w:pos="952"/>
          <w:tab w:val="right" w:pos="9267"/>
        </w:tabs>
        <w:jc w:val="left"/>
        <w:rPr>
          <w:rFonts w:ascii="Times New Roman" w:hAnsi="Times New Roman"/>
          <w:sz w:val="24"/>
          <w:szCs w:val="24"/>
        </w:rPr>
      </w:pPr>
      <w:r w:rsidRPr="0086277C">
        <w:rPr>
          <w:rFonts w:ascii="Times New Roman" w:hAnsi="Times New Roman"/>
          <w:sz w:val="24"/>
          <w:szCs w:val="24"/>
          <w:lang w:val="ru-RU"/>
        </w:rPr>
        <w:t xml:space="preserve">1.  </w:t>
      </w:r>
      <w:r w:rsidRPr="0086277C">
        <w:rPr>
          <w:rFonts w:ascii="Times New Roman" w:hAnsi="Times New Roman"/>
          <w:sz w:val="24"/>
          <w:szCs w:val="24"/>
        </w:rPr>
        <w:fldChar w:fldCharType="begin"/>
      </w:r>
      <w:r w:rsidRPr="0086277C">
        <w:rPr>
          <w:rFonts w:ascii="Times New Roman" w:hAnsi="Times New Roman"/>
          <w:sz w:val="24"/>
          <w:szCs w:val="24"/>
        </w:rPr>
        <w:instrText xml:space="preserve"> TOC \o "1-5" \h \z </w:instrText>
      </w:r>
      <w:r w:rsidRPr="0086277C">
        <w:rPr>
          <w:rFonts w:ascii="Times New Roman" w:hAnsi="Times New Roman"/>
          <w:sz w:val="24"/>
          <w:szCs w:val="24"/>
        </w:rPr>
        <w:fldChar w:fldCharType="separate"/>
      </w:r>
      <w:r w:rsidRPr="0086277C">
        <w:rPr>
          <w:rStyle w:val="a5"/>
          <w:rFonts w:ascii="Times New Roman" w:hAnsi="Times New Roman"/>
          <w:sz w:val="24"/>
          <w:szCs w:val="24"/>
        </w:rPr>
        <w:t>Общие</w:t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 </w:t>
      </w:r>
      <w:r w:rsidRPr="0086277C">
        <w:rPr>
          <w:rStyle w:val="a5"/>
          <w:rFonts w:ascii="Times New Roman" w:hAnsi="Times New Roman"/>
          <w:sz w:val="24"/>
          <w:szCs w:val="24"/>
        </w:rPr>
        <w:t>положения</w:t>
      </w:r>
      <w:r w:rsidRPr="0086277C">
        <w:rPr>
          <w:rStyle w:val="a5"/>
          <w:rFonts w:ascii="Times New Roman" w:hAnsi="Times New Roman"/>
          <w:sz w:val="24"/>
          <w:szCs w:val="24"/>
        </w:rPr>
        <w:tab/>
      </w:r>
      <w:r w:rsidRPr="0086277C">
        <w:rPr>
          <w:rStyle w:val="a5"/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:rsidR="002636BB" w:rsidRPr="0086277C" w:rsidRDefault="002636BB" w:rsidP="002636BB">
      <w:pPr>
        <w:pStyle w:val="a6"/>
        <w:numPr>
          <w:ilvl w:val="0"/>
          <w:numId w:val="3"/>
        </w:numPr>
        <w:shd w:val="clear" w:color="auto" w:fill="auto"/>
        <w:tabs>
          <w:tab w:val="left" w:pos="270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86277C">
        <w:rPr>
          <w:rStyle w:val="a5"/>
          <w:rFonts w:ascii="Times New Roman" w:hAnsi="Times New Roman"/>
          <w:sz w:val="24"/>
          <w:szCs w:val="24"/>
        </w:rPr>
        <w:t>Цели и задачи разработки схемы водоснабжения</w:t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 </w:t>
      </w:r>
    </w:p>
    <w:p w:rsidR="002636BB" w:rsidRPr="0086277C" w:rsidRDefault="002636BB" w:rsidP="002636BB">
      <w:pPr>
        <w:pStyle w:val="a6"/>
        <w:numPr>
          <w:ilvl w:val="0"/>
          <w:numId w:val="3"/>
        </w:numPr>
        <w:shd w:val="clear" w:color="auto" w:fill="auto"/>
        <w:tabs>
          <w:tab w:val="left" w:pos="275"/>
          <w:tab w:val="right" w:pos="9267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86277C">
        <w:rPr>
          <w:rStyle w:val="a5"/>
          <w:rFonts w:ascii="Times New Roman" w:hAnsi="Times New Roman"/>
          <w:sz w:val="24"/>
          <w:szCs w:val="24"/>
        </w:rPr>
        <w:t>Общую характеристику сельского поселения.</w:t>
      </w:r>
      <w:r w:rsidRPr="0086277C">
        <w:rPr>
          <w:rStyle w:val="a5"/>
          <w:rFonts w:ascii="Times New Roman" w:hAnsi="Times New Roman"/>
          <w:sz w:val="24"/>
          <w:szCs w:val="24"/>
        </w:rPr>
        <w:tab/>
      </w:r>
      <w:r w:rsidRPr="0086277C">
        <w:rPr>
          <w:rStyle w:val="a5"/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:rsidR="002636BB" w:rsidRPr="0086277C" w:rsidRDefault="002636BB" w:rsidP="002636BB">
      <w:pPr>
        <w:pStyle w:val="a6"/>
        <w:numPr>
          <w:ilvl w:val="0"/>
          <w:numId w:val="3"/>
        </w:numPr>
        <w:shd w:val="clear" w:color="auto" w:fill="auto"/>
        <w:tabs>
          <w:tab w:val="left" w:pos="275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86277C">
        <w:rPr>
          <w:rStyle w:val="a5"/>
          <w:rFonts w:ascii="Times New Roman" w:hAnsi="Times New Roman"/>
          <w:sz w:val="24"/>
          <w:szCs w:val="24"/>
        </w:rPr>
        <w:t xml:space="preserve">Принципиальная схема водоснабжения </w:t>
      </w:r>
      <w:r w:rsidR="00070925">
        <w:rPr>
          <w:rStyle w:val="a5"/>
          <w:rFonts w:ascii="Times New Roman" w:hAnsi="Times New Roman"/>
          <w:sz w:val="24"/>
          <w:szCs w:val="24"/>
          <w:lang w:val="ru-RU"/>
        </w:rPr>
        <w:t>с.Карагузино</w:t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  <w:r w:rsidRPr="0086277C">
        <w:rPr>
          <w:rStyle w:val="a5"/>
          <w:rFonts w:ascii="Times New Roman" w:hAnsi="Times New Roman"/>
          <w:sz w:val="24"/>
          <w:szCs w:val="24"/>
        </w:rPr>
        <w:t>Саракташского района</w:t>
      </w:r>
    </w:p>
    <w:p w:rsidR="002636BB" w:rsidRPr="0086277C" w:rsidRDefault="002636BB" w:rsidP="002636BB">
      <w:pPr>
        <w:pStyle w:val="a6"/>
        <w:shd w:val="clear" w:color="auto" w:fill="auto"/>
        <w:tabs>
          <w:tab w:val="left" w:pos="1566"/>
          <w:tab w:val="right" w:pos="9267"/>
        </w:tabs>
        <w:ind w:left="40"/>
        <w:jc w:val="left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5. </w:t>
      </w:r>
      <w:r w:rsidRPr="0086277C">
        <w:rPr>
          <w:rStyle w:val="a5"/>
          <w:rFonts w:ascii="Times New Roman" w:hAnsi="Times New Roman"/>
          <w:sz w:val="24"/>
          <w:szCs w:val="24"/>
        </w:rPr>
        <w:t>Графическая</w:t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  <w:r w:rsidRPr="0086277C">
        <w:rPr>
          <w:rStyle w:val="a5"/>
          <w:rFonts w:ascii="Times New Roman" w:hAnsi="Times New Roman"/>
          <w:sz w:val="24"/>
          <w:szCs w:val="24"/>
        </w:rPr>
        <w:t>часть схемы холодного водоснабжения.</w:t>
      </w:r>
      <w:r w:rsidRPr="0086277C">
        <w:rPr>
          <w:rStyle w:val="a5"/>
          <w:rFonts w:ascii="Times New Roman" w:hAnsi="Times New Roman"/>
          <w:sz w:val="24"/>
          <w:szCs w:val="24"/>
        </w:rPr>
        <w:tab/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a6"/>
        <w:shd w:val="clear" w:color="auto" w:fill="auto"/>
        <w:tabs>
          <w:tab w:val="left" w:pos="2075"/>
        </w:tabs>
        <w:spacing w:line="278" w:lineRule="exact"/>
        <w:ind w:left="40"/>
        <w:jc w:val="left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6. </w:t>
      </w:r>
      <w:r w:rsidRPr="0086277C">
        <w:rPr>
          <w:rStyle w:val="a5"/>
          <w:rFonts w:ascii="Times New Roman" w:hAnsi="Times New Roman"/>
          <w:sz w:val="24"/>
          <w:szCs w:val="24"/>
        </w:rPr>
        <w:t>Существующее</w:t>
      </w:r>
      <w:r w:rsidRPr="0086277C">
        <w:rPr>
          <w:rStyle w:val="a5"/>
          <w:rFonts w:ascii="Times New Roman" w:hAnsi="Times New Roman"/>
          <w:sz w:val="24"/>
          <w:szCs w:val="24"/>
        </w:rPr>
        <w:tab/>
        <w:t xml:space="preserve">положение в сфере холодного водоснабжения </w:t>
      </w:r>
      <w:r w:rsidR="00070925">
        <w:rPr>
          <w:rStyle w:val="a5"/>
          <w:rFonts w:ascii="Times New Roman" w:hAnsi="Times New Roman"/>
          <w:sz w:val="24"/>
          <w:szCs w:val="24"/>
          <w:lang w:val="ru-RU"/>
        </w:rPr>
        <w:t>с.Карагузино</w:t>
      </w:r>
    </w:p>
    <w:p w:rsidR="002636BB" w:rsidRPr="0086277C" w:rsidRDefault="002636BB" w:rsidP="002636BB">
      <w:pPr>
        <w:pStyle w:val="a6"/>
        <w:shd w:val="clear" w:color="auto" w:fill="auto"/>
        <w:tabs>
          <w:tab w:val="left" w:pos="1571"/>
          <w:tab w:val="left" w:pos="7720"/>
        </w:tabs>
        <w:spacing w:line="278" w:lineRule="exact"/>
        <w:jc w:val="left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7.</w:t>
      </w:r>
      <w:r w:rsidRPr="0086277C">
        <w:rPr>
          <w:rStyle w:val="a5"/>
          <w:rFonts w:ascii="Times New Roman" w:hAnsi="Times New Roman"/>
          <w:sz w:val="24"/>
          <w:szCs w:val="24"/>
        </w:rPr>
        <w:t>Существующе</w:t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  <w:r w:rsidRPr="0086277C">
        <w:rPr>
          <w:rStyle w:val="a5"/>
          <w:rFonts w:ascii="Times New Roman" w:hAnsi="Times New Roman"/>
          <w:sz w:val="24"/>
          <w:szCs w:val="24"/>
        </w:rPr>
        <w:t>положение в сфере водоотведения</w:t>
      </w:r>
      <w:r w:rsidRPr="0086277C">
        <w:rPr>
          <w:rStyle w:val="a5"/>
          <w:rFonts w:ascii="Times New Roman" w:hAnsi="Times New Roman"/>
          <w:sz w:val="24"/>
          <w:szCs w:val="24"/>
        </w:rPr>
        <w:tab/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a6"/>
        <w:shd w:val="clear" w:color="auto" w:fill="auto"/>
        <w:tabs>
          <w:tab w:val="left" w:pos="270"/>
          <w:tab w:val="left" w:pos="7754"/>
        </w:tabs>
        <w:spacing w:line="278" w:lineRule="exact"/>
        <w:jc w:val="left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8. </w:t>
      </w:r>
      <w:r w:rsidRPr="0086277C">
        <w:rPr>
          <w:rStyle w:val="a5"/>
          <w:rFonts w:ascii="Times New Roman" w:hAnsi="Times New Roman"/>
          <w:sz w:val="24"/>
          <w:szCs w:val="24"/>
        </w:rPr>
        <w:t>Расчетные расходы воды</w:t>
      </w:r>
      <w:r w:rsidRPr="0086277C">
        <w:rPr>
          <w:rStyle w:val="a5"/>
          <w:rFonts w:ascii="Times New Roman" w:hAnsi="Times New Roman"/>
          <w:sz w:val="24"/>
          <w:szCs w:val="24"/>
        </w:rPr>
        <w:tab/>
      </w:r>
      <w:r w:rsidRPr="0086277C">
        <w:rPr>
          <w:rStyle w:val="a5"/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:rsidR="002636BB" w:rsidRPr="0086277C" w:rsidRDefault="002636BB" w:rsidP="002636BB">
      <w:pPr>
        <w:pStyle w:val="a6"/>
        <w:shd w:val="clear" w:color="auto" w:fill="auto"/>
        <w:tabs>
          <w:tab w:val="left" w:pos="448"/>
        </w:tabs>
        <w:spacing w:line="278" w:lineRule="exact"/>
        <w:jc w:val="left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9. </w:t>
      </w:r>
      <w:r w:rsidRPr="0086277C">
        <w:rPr>
          <w:rStyle w:val="a5"/>
          <w:rFonts w:ascii="Times New Roman" w:hAnsi="Times New Roman"/>
          <w:sz w:val="24"/>
          <w:szCs w:val="24"/>
        </w:rPr>
        <w:t xml:space="preserve">Предложения реконструкции и технического перевооружения источников водоснабжения и </w:t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a6"/>
        <w:shd w:val="clear" w:color="auto" w:fill="auto"/>
        <w:tabs>
          <w:tab w:val="left" w:pos="419"/>
          <w:tab w:val="left" w:pos="7816"/>
        </w:tabs>
        <w:spacing w:after="355" w:line="283" w:lineRule="exact"/>
        <w:jc w:val="left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10. </w:t>
      </w:r>
      <w:r w:rsidRPr="0086277C">
        <w:rPr>
          <w:rStyle w:val="a5"/>
          <w:rFonts w:ascii="Times New Roman" w:hAnsi="Times New Roman"/>
          <w:sz w:val="24"/>
          <w:szCs w:val="24"/>
        </w:rPr>
        <w:t xml:space="preserve">Перспективное потребление ресурсов в сфере водопотребления </w:t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  <w:r w:rsidRPr="0086277C">
        <w:rPr>
          <w:rStyle w:val="a5"/>
          <w:rFonts w:ascii="Times New Roman" w:hAnsi="Times New Roman"/>
          <w:sz w:val="24"/>
          <w:szCs w:val="24"/>
        </w:rPr>
        <w:t>административных границах поселения</w:t>
      </w:r>
      <w:r w:rsidRPr="0086277C">
        <w:rPr>
          <w:rStyle w:val="a5"/>
          <w:rFonts w:ascii="Times New Roman" w:hAnsi="Times New Roman"/>
          <w:sz w:val="24"/>
          <w:szCs w:val="24"/>
        </w:rPr>
        <w:tab/>
      </w:r>
      <w:r w:rsidRPr="0086277C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40"/>
        <w:shd w:val="clear" w:color="auto" w:fill="auto"/>
        <w:spacing w:before="0" w:after="47" w:line="140" w:lineRule="exact"/>
        <w:ind w:left="7560"/>
        <w:rPr>
          <w:rFonts w:ascii="Times New Roman"/>
          <w:sz w:val="24"/>
          <w:szCs w:val="24"/>
          <w:lang w:val="ru-RU"/>
        </w:rPr>
      </w:pPr>
      <w:r w:rsidRPr="0086277C">
        <w:rPr>
          <w:rFonts w:ascii="Times New Roman"/>
          <w:sz w:val="24"/>
          <w:szCs w:val="24"/>
        </w:rPr>
        <w:fldChar w:fldCharType="end"/>
      </w:r>
      <w:r w:rsidRPr="0086277C">
        <w:rPr>
          <w:rStyle w:val="4Impac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a4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III. Цели и задачи разработки схемы водоснабжения</w:t>
      </w:r>
    </w:p>
    <w:p w:rsidR="002636BB" w:rsidRPr="0086277C" w:rsidRDefault="002636BB" w:rsidP="002636BB">
      <w:pPr>
        <w:pStyle w:val="20"/>
        <w:shd w:val="clear" w:color="auto" w:fill="auto"/>
        <w:spacing w:after="245" w:line="230" w:lineRule="exact"/>
        <w:ind w:left="3280"/>
        <w:jc w:val="center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МО </w:t>
      </w:r>
      <w:proofErr w:type="spellStart"/>
      <w:r w:rsidR="00070925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ru-RU"/>
        </w:rPr>
        <w:t>Карагузин</w:t>
      </w:r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ru-RU"/>
        </w:rPr>
        <w:t>кий</w:t>
      </w:r>
      <w:proofErr w:type="spellEnd"/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сельсовет</w:t>
      </w:r>
    </w:p>
    <w:p w:rsidR="002636BB" w:rsidRPr="0086277C" w:rsidRDefault="002636BB" w:rsidP="002636BB">
      <w:pPr>
        <w:pStyle w:val="a4"/>
        <w:shd w:val="clear" w:color="auto" w:fill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Схема </w:t>
      </w:r>
      <w:r w:rsidRPr="0086277C">
        <w:rPr>
          <w:rStyle w:val="12pt"/>
          <w:color w:val="000000"/>
        </w:rPr>
        <w:t xml:space="preserve">включает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первоочередные мероприятия по созданию и развитию централизованных систем 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, повышению надежности функционирования этих систем, обеспечению комфортных и безопасных условий для проживания в </w:t>
      </w:r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Карагузин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ском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сельском поселении, обеспечению надежного 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 энергосберегающих технологий. 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499"/>
          <w:tab w:val="left" w:leader="dot" w:pos="8013"/>
        </w:tabs>
        <w:ind w:left="40" w:firstLine="680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lastRenderedPageBreak/>
        <w:t xml:space="preserve">Основными задачами при разработке схемы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сельского поселения на период до </w:t>
      </w:r>
      <w:smartTag w:uri="urn:schemas-microsoft-com:office:smarttags" w:element="metricconverter">
        <w:smartTagPr>
          <w:attr w:name="ProductID" w:val="2020 г"/>
        </w:smartTagPr>
        <w:r w:rsidRPr="0086277C">
          <w:rPr>
            <w:rStyle w:val="a3"/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. являются: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ab/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16"/>
          <w:tab w:val="left" w:pos="8401"/>
        </w:tabs>
        <w:spacing w:line="269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Обследование системы 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и анализ существующей ситуации в водоснабжении сельского поселения;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ab/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40"/>
          <w:tab w:val="left" w:pos="7470"/>
          <w:tab w:val="left" w:pos="8698"/>
        </w:tabs>
        <w:spacing w:line="269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Выбор оптимального варианта развития 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и основные рекомендации по развитию системы 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сельского поселения до 2020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года.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ab/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8406"/>
        </w:tabs>
        <w:spacing w:after="300"/>
        <w:ind w:left="40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Водоснабжающая организация определяется схемой водоснабжения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. Мероприятия по развитию системы водоснабжения , предусмотренные настоящей схемой, включаются в инвестиционную программу водоснабжающей организации и, как следствие, могут быть включены в соответствующий тариф организации коммунального комплекса.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ab/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20"/>
        <w:shd w:val="clear" w:color="auto" w:fill="auto"/>
        <w:tabs>
          <w:tab w:val="left" w:pos="8544"/>
        </w:tabs>
        <w:spacing w:after="53" w:line="269" w:lineRule="exact"/>
        <w:ind w:left="3600"/>
        <w:jc w:val="center"/>
        <w:rPr>
          <w:rFonts w:ascii="Times New Roman" w:hAnsi="Times New Roman"/>
          <w:sz w:val="24"/>
          <w:szCs w:val="24"/>
        </w:rPr>
      </w:pPr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IV. Краткие сведения о географическом положении и </w:t>
      </w:r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ru-RU" w:eastAsia="en-US"/>
        </w:rPr>
        <w:t xml:space="preserve">  </w:t>
      </w:r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природных условиях</w:t>
      </w:r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ab/>
        <w:t>|</w:t>
      </w:r>
    </w:p>
    <w:p w:rsidR="002636BB" w:rsidRPr="0086277C" w:rsidRDefault="00070925" w:rsidP="002636BB">
      <w:pPr>
        <w:jc w:val="both"/>
      </w:pPr>
      <w:r>
        <w:t xml:space="preserve">        МО Карагузин</w:t>
      </w:r>
      <w:r w:rsidR="002636BB" w:rsidRPr="0086277C">
        <w:t>ский сельсовет находится в центральной части Оренбургской области  в границах Саракташског</w:t>
      </w:r>
      <w:r w:rsidR="00F03E69">
        <w:t>о  района. Площадь поселения 52</w:t>
      </w:r>
      <w:r w:rsidR="002636BB" w:rsidRPr="0086277C">
        <w:t xml:space="preserve"> га</w:t>
      </w:r>
      <w:r>
        <w:t xml:space="preserve">, численность населения 382 </w:t>
      </w:r>
      <w:r w:rsidR="002636BB" w:rsidRPr="0086277C">
        <w:t>человек , в</w:t>
      </w:r>
      <w:r>
        <w:t xml:space="preserve"> состав сельсовета входит один</w:t>
      </w:r>
      <w:r w:rsidR="002636BB" w:rsidRPr="0086277C">
        <w:t xml:space="preserve"> </w:t>
      </w:r>
      <w:r>
        <w:t>населённый пункт: с. Карагузино.</w:t>
      </w:r>
      <w:r w:rsidR="002636BB" w:rsidRPr="0086277C">
        <w:t xml:space="preserve"> Климат умеренно-континентальный, характеризующийся средним увлажнением, с жарким  летом и умеренно холодной  зимой.   Среднегодовая   многолетняя  температура воздуха составляет 5.8</w:t>
      </w:r>
      <w:r w:rsidR="002636BB" w:rsidRPr="0086277C">
        <w:rPr>
          <w:vertAlign w:val="superscript"/>
        </w:rPr>
        <w:t>о</w:t>
      </w:r>
      <w:r w:rsidR="002636BB" w:rsidRPr="0086277C">
        <w:t>С. Самым теплым месяцем является июль, средняя температура которого колеблется в пределах 28-35°С. Средняя многолетняя температура зимы  составляет (-)13</w:t>
      </w:r>
      <w:r w:rsidR="002636BB" w:rsidRPr="0086277C">
        <w:rPr>
          <w:vertAlign w:val="superscript"/>
        </w:rPr>
        <w:t>о</w:t>
      </w:r>
      <w:r w:rsidR="002636BB" w:rsidRPr="0086277C">
        <w:t xml:space="preserve">-(-) 17,7°С. Число дней с отрицательной температурой во все часы суток – 93. 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ind w:left="40" w:firstLine="680"/>
        <w:rPr>
          <w:rStyle w:val="a3"/>
          <w:rFonts w:ascii="Times New Roman" w:hAnsi="Times New Roman"/>
          <w:color w:val="000000"/>
          <w:sz w:val="24"/>
          <w:szCs w:val="24"/>
          <w:lang w:val="ru-RU"/>
        </w:rPr>
      </w:pP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rPr>
          <w:rStyle w:val="a3"/>
          <w:rFonts w:ascii="Times New Roman" w:hAnsi="Times New Roman"/>
          <w:color w:val="000000"/>
          <w:sz w:val="24"/>
          <w:szCs w:val="24"/>
          <w:lang w:val="ru-RU"/>
        </w:rPr>
      </w:pP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ind w:left="40" w:firstLine="680"/>
        <w:rPr>
          <w:rStyle w:val="a3"/>
          <w:rFonts w:ascii="Times New Roman" w:hAnsi="Times New Roman"/>
          <w:color w:val="000000"/>
          <w:sz w:val="24"/>
          <w:szCs w:val="24"/>
          <w:lang w:val="ru-RU"/>
        </w:rPr>
      </w:pP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ind w:left="40" w:firstLine="680"/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>.Существующее положение в сфере холодного водоснабжения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ind w:left="40" w:firstLine="680"/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</w:t>
      </w:r>
      <w:r w:rsidR="00070925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с.Карагузино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ind w:left="40" w:firstLine="680"/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ind w:left="40" w:firstLine="680"/>
        <w:rPr>
          <w:rStyle w:val="a3"/>
          <w:rFonts w:ascii="Times New Roman" w:hAnsi="Times New Roman"/>
          <w:color w:val="000000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1.Ресурсоснабжающей органи</w:t>
      </w:r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зацией в сфере холодного водосна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бжения является </w:t>
      </w:r>
      <w:r w:rsidRPr="0086277C">
        <w:rPr>
          <w:rFonts w:ascii="Times New Roman" w:hAnsi="Times New Roman"/>
          <w:sz w:val="24"/>
          <w:szCs w:val="24"/>
        </w:rPr>
        <w:t>общество с ограниченной ответственностью «Водоканал»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ind w:left="40" w:firstLine="680"/>
        <w:rPr>
          <w:rStyle w:val="a3"/>
          <w:rFonts w:ascii="Times New Roman" w:hAnsi="Times New Roman"/>
          <w:color w:val="000000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2.В качестве источника хозяйственно-пить</w:t>
      </w:r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евого водоснабжения с.Карагузино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приняты подземные воды. Отбор воды осуществляется из </w:t>
      </w:r>
      <w:proofErr w:type="spellStart"/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артскважин</w:t>
      </w:r>
      <w:proofErr w:type="spellEnd"/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в индивидуальных жилых домах.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888"/>
        </w:tabs>
        <w:spacing w:line="274" w:lineRule="exact"/>
        <w:ind w:left="40" w:firstLine="680"/>
        <w:rPr>
          <w:rFonts w:ascii="Times New Roman" w:hAnsi="Times New Roman"/>
          <w:sz w:val="24"/>
          <w:szCs w:val="24"/>
          <w:lang w:val="ru-RU"/>
        </w:rPr>
      </w:pPr>
    </w:p>
    <w:p w:rsidR="002636BB" w:rsidRPr="0086277C" w:rsidRDefault="002636BB" w:rsidP="002636BB">
      <w:r w:rsidRPr="0086277C">
        <w:t xml:space="preserve">               В административном отношении водозаборы для добычи подземных вод используемых для целей питьевого и хозяйственно –быт</w:t>
      </w:r>
      <w:r w:rsidR="00070925">
        <w:t xml:space="preserve">ового водоснабжения с.Карагузино </w:t>
      </w:r>
      <w:r w:rsidRPr="0086277C">
        <w:t xml:space="preserve"> расположены в Саракташском районе Оренбургской области.</w:t>
      </w:r>
    </w:p>
    <w:p w:rsidR="002636BB" w:rsidRPr="0086277C" w:rsidRDefault="002636BB" w:rsidP="002636BB">
      <w:r w:rsidRPr="0086277C">
        <w:t xml:space="preserve">        Общество с ограниченной ответственностью «Водоканал» имеет 1 водозабор</w:t>
      </w:r>
      <w:r w:rsidR="00070925">
        <w:t xml:space="preserve"> для водоснабжения с. Карагузино. Глубина скважины 5</w:t>
      </w:r>
      <w:r w:rsidRPr="0086277C">
        <w:t>0 м</w:t>
      </w:r>
      <w:r w:rsidR="00070925">
        <w:t>, пробурена в период с 1988-1989</w:t>
      </w:r>
      <w:r w:rsidRPr="0086277C">
        <w:t xml:space="preserve"> г.г.. </w:t>
      </w:r>
    </w:p>
    <w:p w:rsidR="002636BB" w:rsidRPr="0086277C" w:rsidRDefault="002636BB" w:rsidP="002636BB">
      <w:pPr>
        <w:ind w:firstLine="708"/>
      </w:pPr>
      <w:r w:rsidRPr="0086277C">
        <w:t>Качество воды в скважине для питьевого и хозяйственно-быт</w:t>
      </w:r>
      <w:r w:rsidR="00070925">
        <w:t>ового водоснабжения с.Карагузино</w:t>
      </w:r>
      <w:r w:rsidRPr="0086277C">
        <w:t xml:space="preserve"> по химическим и бактериологическим показателям отвечает требованиям </w:t>
      </w:r>
      <w:proofErr w:type="spellStart"/>
      <w:r w:rsidRPr="0086277C">
        <w:t>СанПиН</w:t>
      </w:r>
      <w:proofErr w:type="spellEnd"/>
      <w:r w:rsidRPr="0086277C">
        <w:t xml:space="preserve"> 2.1.4. 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636BB" w:rsidRPr="0086277C" w:rsidRDefault="002636BB" w:rsidP="002636BB">
      <w:pPr>
        <w:ind w:firstLine="708"/>
      </w:pPr>
    </w:p>
    <w:p w:rsidR="002636BB" w:rsidRDefault="002636BB" w:rsidP="002636BB">
      <w:pPr>
        <w:ind w:firstLine="708"/>
      </w:pPr>
    </w:p>
    <w:p w:rsidR="002636BB" w:rsidRDefault="002636BB" w:rsidP="002636BB">
      <w:pPr>
        <w:ind w:firstLine="708"/>
      </w:pPr>
      <w:r w:rsidRPr="0086277C">
        <w:t xml:space="preserve">  Водохозяйственный баланс </w:t>
      </w:r>
      <w:proofErr w:type="spellStart"/>
      <w:r w:rsidRPr="0086277C">
        <w:t>водоиспользования</w:t>
      </w:r>
      <w:proofErr w:type="spellEnd"/>
      <w:r w:rsidRPr="0086277C">
        <w:t>, составленный на основе отраслевых индивидуальных норм водопотребления.</w:t>
      </w:r>
    </w:p>
    <w:p w:rsidR="002636BB" w:rsidRDefault="002636BB" w:rsidP="002636BB">
      <w:pPr>
        <w:ind w:firstLine="708"/>
      </w:pPr>
    </w:p>
    <w:p w:rsidR="002636BB" w:rsidRDefault="002636BB" w:rsidP="002636BB">
      <w:pPr>
        <w:ind w:firstLine="708"/>
      </w:pPr>
    </w:p>
    <w:p w:rsidR="006C24B0" w:rsidRDefault="006C24B0" w:rsidP="002636BB">
      <w:pPr>
        <w:ind w:firstLine="708"/>
      </w:pPr>
    </w:p>
    <w:p w:rsidR="00F03E69" w:rsidRDefault="00F03E69" w:rsidP="002636BB">
      <w:pPr>
        <w:ind w:firstLine="708"/>
      </w:pPr>
    </w:p>
    <w:p w:rsidR="00F03E69" w:rsidRDefault="00F03E69" w:rsidP="002636BB">
      <w:pPr>
        <w:ind w:firstLine="708"/>
      </w:pPr>
    </w:p>
    <w:p w:rsidR="002636BB" w:rsidRPr="0086277C" w:rsidRDefault="002636BB" w:rsidP="002636BB">
      <w:pPr>
        <w:ind w:firstLine="708"/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905"/>
        <w:gridCol w:w="950"/>
        <w:gridCol w:w="994"/>
        <w:gridCol w:w="1080"/>
        <w:gridCol w:w="900"/>
        <w:gridCol w:w="819"/>
        <w:gridCol w:w="1037"/>
        <w:gridCol w:w="900"/>
        <w:gridCol w:w="849"/>
      </w:tblGrid>
      <w:tr w:rsidR="002636BB" w:rsidRPr="0086277C" w:rsidTr="00CA7156">
        <w:trPr>
          <w:trHeight w:val="420"/>
        </w:trPr>
        <w:tc>
          <w:tcPr>
            <w:tcW w:w="1939" w:type="dxa"/>
            <w:vMerge w:val="restart"/>
          </w:tcPr>
          <w:p w:rsidR="002636BB" w:rsidRPr="0086277C" w:rsidRDefault="002636BB" w:rsidP="002636BB">
            <w:r w:rsidRPr="0086277C">
              <w:t>Наименование</w:t>
            </w:r>
          </w:p>
          <w:p w:rsidR="002636BB" w:rsidRPr="0086277C" w:rsidRDefault="002636BB" w:rsidP="002636BB">
            <w:r w:rsidRPr="0086277C">
              <w:t>Населенного пункта</w:t>
            </w:r>
          </w:p>
        </w:tc>
        <w:tc>
          <w:tcPr>
            <w:tcW w:w="1855" w:type="dxa"/>
            <w:gridSpan w:val="2"/>
          </w:tcPr>
          <w:p w:rsidR="002636BB" w:rsidRPr="0086277C" w:rsidRDefault="002636BB" w:rsidP="002636BB">
            <w:r w:rsidRPr="0086277C">
              <w:t>объем</w:t>
            </w:r>
          </w:p>
        </w:tc>
        <w:tc>
          <w:tcPr>
            <w:tcW w:w="2074" w:type="dxa"/>
            <w:gridSpan w:val="2"/>
          </w:tcPr>
          <w:p w:rsidR="002636BB" w:rsidRPr="0086277C" w:rsidRDefault="002636BB" w:rsidP="002636BB">
            <w:r w:rsidRPr="0086277C">
              <w:t>население</w:t>
            </w:r>
          </w:p>
        </w:tc>
        <w:tc>
          <w:tcPr>
            <w:tcW w:w="1719" w:type="dxa"/>
            <w:gridSpan w:val="2"/>
            <w:vMerge w:val="restart"/>
          </w:tcPr>
          <w:p w:rsidR="002636BB" w:rsidRPr="0086277C" w:rsidRDefault="002636BB" w:rsidP="002636BB">
            <w:r w:rsidRPr="0086277C">
              <w:t>Бюджетные</w:t>
            </w:r>
          </w:p>
          <w:p w:rsidR="002636BB" w:rsidRPr="0086277C" w:rsidRDefault="002636BB" w:rsidP="002636BB">
            <w:r w:rsidRPr="0086277C">
              <w:t>организации</w:t>
            </w:r>
          </w:p>
        </w:tc>
        <w:tc>
          <w:tcPr>
            <w:tcW w:w="1937" w:type="dxa"/>
            <w:gridSpan w:val="2"/>
            <w:vMerge w:val="restart"/>
          </w:tcPr>
          <w:p w:rsidR="002636BB" w:rsidRPr="0086277C" w:rsidRDefault="002636BB" w:rsidP="002636BB">
            <w:r w:rsidRPr="0086277C">
              <w:t xml:space="preserve">Прочие </w:t>
            </w:r>
          </w:p>
          <w:p w:rsidR="002636BB" w:rsidRPr="0086277C" w:rsidRDefault="002636BB" w:rsidP="002636BB">
            <w:r w:rsidRPr="0086277C">
              <w:t>потребители</w:t>
            </w:r>
          </w:p>
        </w:tc>
        <w:tc>
          <w:tcPr>
            <w:tcW w:w="849" w:type="dxa"/>
            <w:vMerge w:val="restart"/>
          </w:tcPr>
          <w:p w:rsidR="002636BB" w:rsidRPr="0086277C" w:rsidRDefault="002636BB" w:rsidP="002636BB">
            <w:r w:rsidRPr="0086277C">
              <w:t>По</w:t>
            </w:r>
          </w:p>
          <w:p w:rsidR="002636BB" w:rsidRPr="0086277C" w:rsidRDefault="002636BB" w:rsidP="002636BB">
            <w:proofErr w:type="spellStart"/>
            <w:r w:rsidRPr="0086277C">
              <w:t>те</w:t>
            </w:r>
            <w:r w:rsidR="00087EDE">
              <w:t>р</w:t>
            </w:r>
            <w:r w:rsidRPr="0086277C">
              <w:t>ри</w:t>
            </w:r>
            <w:proofErr w:type="spellEnd"/>
          </w:p>
        </w:tc>
      </w:tr>
      <w:tr w:rsidR="002636BB" w:rsidRPr="0086277C" w:rsidTr="00CA7156">
        <w:trPr>
          <w:trHeight w:val="330"/>
        </w:trPr>
        <w:tc>
          <w:tcPr>
            <w:tcW w:w="1939" w:type="dxa"/>
            <w:vMerge/>
          </w:tcPr>
          <w:p w:rsidR="002636BB" w:rsidRPr="0086277C" w:rsidRDefault="002636BB" w:rsidP="002636BB"/>
        </w:tc>
        <w:tc>
          <w:tcPr>
            <w:tcW w:w="905" w:type="dxa"/>
            <w:vMerge w:val="restart"/>
          </w:tcPr>
          <w:p w:rsidR="002636BB" w:rsidRPr="0086277C" w:rsidRDefault="002636BB" w:rsidP="002636BB">
            <w:r w:rsidRPr="0086277C">
              <w:t xml:space="preserve">М.куб/ </w:t>
            </w:r>
          </w:p>
          <w:p w:rsidR="002636BB" w:rsidRPr="0086277C" w:rsidRDefault="002636BB" w:rsidP="002636BB">
            <w:proofErr w:type="spellStart"/>
            <w:r w:rsidRPr="0086277C">
              <w:t>сут</w:t>
            </w:r>
            <w:proofErr w:type="spellEnd"/>
          </w:p>
        </w:tc>
        <w:tc>
          <w:tcPr>
            <w:tcW w:w="950" w:type="dxa"/>
            <w:vMerge w:val="restart"/>
          </w:tcPr>
          <w:p w:rsidR="002636BB" w:rsidRPr="0086277C" w:rsidRDefault="002636BB" w:rsidP="002636BB">
            <w:r w:rsidRPr="0086277C">
              <w:t>тыс.</w:t>
            </w:r>
          </w:p>
          <w:p w:rsidR="002636BB" w:rsidRPr="0086277C" w:rsidRDefault="002636BB" w:rsidP="002636BB">
            <w:r w:rsidRPr="0086277C">
              <w:t>м.куб/</w:t>
            </w:r>
          </w:p>
          <w:p w:rsidR="002636BB" w:rsidRPr="0086277C" w:rsidRDefault="002636BB" w:rsidP="002636BB">
            <w:r w:rsidRPr="0086277C">
              <w:t>год</w:t>
            </w:r>
          </w:p>
        </w:tc>
        <w:tc>
          <w:tcPr>
            <w:tcW w:w="994" w:type="dxa"/>
            <w:vMerge w:val="restart"/>
          </w:tcPr>
          <w:p w:rsidR="002636BB" w:rsidRPr="0086277C" w:rsidRDefault="002636BB" w:rsidP="002636BB">
            <w:r w:rsidRPr="0086277C">
              <w:t xml:space="preserve">М.куб/ </w:t>
            </w:r>
          </w:p>
          <w:p w:rsidR="002636BB" w:rsidRPr="0086277C" w:rsidRDefault="002636BB" w:rsidP="002636BB">
            <w:proofErr w:type="spellStart"/>
            <w:r w:rsidRPr="0086277C">
              <w:t>сут</w:t>
            </w:r>
            <w:proofErr w:type="spellEnd"/>
          </w:p>
        </w:tc>
        <w:tc>
          <w:tcPr>
            <w:tcW w:w="1080" w:type="dxa"/>
            <w:vMerge w:val="restart"/>
          </w:tcPr>
          <w:p w:rsidR="002636BB" w:rsidRPr="0086277C" w:rsidRDefault="002636BB" w:rsidP="002636BB">
            <w:r w:rsidRPr="0086277C">
              <w:t>тыс.</w:t>
            </w:r>
          </w:p>
          <w:p w:rsidR="002636BB" w:rsidRPr="0086277C" w:rsidRDefault="002636BB" w:rsidP="002636BB">
            <w:r w:rsidRPr="0086277C">
              <w:t>м.куб/</w:t>
            </w:r>
          </w:p>
          <w:p w:rsidR="002636BB" w:rsidRPr="0086277C" w:rsidRDefault="002636BB" w:rsidP="002636BB">
            <w:r w:rsidRPr="0086277C">
              <w:t>год</w:t>
            </w:r>
          </w:p>
        </w:tc>
        <w:tc>
          <w:tcPr>
            <w:tcW w:w="1719" w:type="dxa"/>
            <w:gridSpan w:val="2"/>
            <w:vMerge/>
          </w:tcPr>
          <w:p w:rsidR="002636BB" w:rsidRPr="0086277C" w:rsidRDefault="002636BB" w:rsidP="002636BB"/>
        </w:tc>
        <w:tc>
          <w:tcPr>
            <w:tcW w:w="1937" w:type="dxa"/>
            <w:gridSpan w:val="2"/>
            <w:vMerge/>
          </w:tcPr>
          <w:p w:rsidR="002636BB" w:rsidRPr="0086277C" w:rsidRDefault="002636BB" w:rsidP="002636BB"/>
        </w:tc>
        <w:tc>
          <w:tcPr>
            <w:tcW w:w="849" w:type="dxa"/>
            <w:vMerge/>
          </w:tcPr>
          <w:p w:rsidR="002636BB" w:rsidRPr="0086277C" w:rsidRDefault="002636BB" w:rsidP="002636BB"/>
        </w:tc>
      </w:tr>
      <w:tr w:rsidR="002636BB" w:rsidRPr="0086277C" w:rsidTr="00CA7156">
        <w:trPr>
          <w:trHeight w:val="210"/>
        </w:trPr>
        <w:tc>
          <w:tcPr>
            <w:tcW w:w="1939" w:type="dxa"/>
          </w:tcPr>
          <w:p w:rsidR="002636BB" w:rsidRPr="0086277C" w:rsidRDefault="002636BB" w:rsidP="002636BB"/>
        </w:tc>
        <w:tc>
          <w:tcPr>
            <w:tcW w:w="905" w:type="dxa"/>
            <w:vMerge/>
          </w:tcPr>
          <w:p w:rsidR="002636BB" w:rsidRPr="0086277C" w:rsidRDefault="002636BB" w:rsidP="002636BB"/>
        </w:tc>
        <w:tc>
          <w:tcPr>
            <w:tcW w:w="950" w:type="dxa"/>
            <w:vMerge/>
          </w:tcPr>
          <w:p w:rsidR="002636BB" w:rsidRPr="0086277C" w:rsidRDefault="002636BB" w:rsidP="002636BB"/>
        </w:tc>
        <w:tc>
          <w:tcPr>
            <w:tcW w:w="994" w:type="dxa"/>
            <w:vMerge/>
          </w:tcPr>
          <w:p w:rsidR="002636BB" w:rsidRPr="0086277C" w:rsidRDefault="002636BB" w:rsidP="002636BB"/>
        </w:tc>
        <w:tc>
          <w:tcPr>
            <w:tcW w:w="1080" w:type="dxa"/>
            <w:vMerge/>
          </w:tcPr>
          <w:p w:rsidR="002636BB" w:rsidRPr="0086277C" w:rsidRDefault="002636BB" w:rsidP="002636BB"/>
        </w:tc>
        <w:tc>
          <w:tcPr>
            <w:tcW w:w="900" w:type="dxa"/>
          </w:tcPr>
          <w:p w:rsidR="002636BB" w:rsidRPr="0086277C" w:rsidRDefault="002636BB" w:rsidP="002636BB">
            <w:r w:rsidRPr="0086277C">
              <w:t xml:space="preserve">М.куб/ </w:t>
            </w:r>
          </w:p>
          <w:p w:rsidR="002636BB" w:rsidRPr="0086277C" w:rsidRDefault="002636BB" w:rsidP="002636BB">
            <w:proofErr w:type="spellStart"/>
            <w:r w:rsidRPr="0086277C">
              <w:t>сут</w:t>
            </w:r>
            <w:proofErr w:type="spellEnd"/>
          </w:p>
        </w:tc>
        <w:tc>
          <w:tcPr>
            <w:tcW w:w="819" w:type="dxa"/>
          </w:tcPr>
          <w:p w:rsidR="002636BB" w:rsidRPr="0086277C" w:rsidRDefault="002636BB" w:rsidP="002636BB">
            <w:r w:rsidRPr="0086277C">
              <w:t>тыс.</w:t>
            </w:r>
          </w:p>
          <w:p w:rsidR="002636BB" w:rsidRPr="0086277C" w:rsidRDefault="002636BB" w:rsidP="002636BB">
            <w:r w:rsidRPr="0086277C">
              <w:t>м.куб/</w:t>
            </w:r>
          </w:p>
          <w:p w:rsidR="002636BB" w:rsidRPr="0086277C" w:rsidRDefault="002636BB" w:rsidP="002636BB">
            <w:r w:rsidRPr="0086277C">
              <w:t>год</w:t>
            </w:r>
          </w:p>
        </w:tc>
        <w:tc>
          <w:tcPr>
            <w:tcW w:w="1037" w:type="dxa"/>
          </w:tcPr>
          <w:p w:rsidR="002636BB" w:rsidRPr="0086277C" w:rsidRDefault="002636BB" w:rsidP="002636BB">
            <w:r w:rsidRPr="0086277C">
              <w:t xml:space="preserve">М.куб/ </w:t>
            </w:r>
          </w:p>
          <w:p w:rsidR="002636BB" w:rsidRPr="0086277C" w:rsidRDefault="002636BB" w:rsidP="002636BB">
            <w:proofErr w:type="spellStart"/>
            <w:r w:rsidRPr="0086277C">
              <w:t>сут</w:t>
            </w:r>
            <w:proofErr w:type="spellEnd"/>
            <w:r w:rsidRPr="0086277C">
              <w:t xml:space="preserve"> </w:t>
            </w:r>
          </w:p>
        </w:tc>
        <w:tc>
          <w:tcPr>
            <w:tcW w:w="900" w:type="dxa"/>
          </w:tcPr>
          <w:p w:rsidR="002636BB" w:rsidRPr="0086277C" w:rsidRDefault="002636BB" w:rsidP="002636BB">
            <w:r w:rsidRPr="0086277C">
              <w:t>тыс.</w:t>
            </w:r>
          </w:p>
          <w:p w:rsidR="002636BB" w:rsidRPr="0086277C" w:rsidRDefault="002636BB" w:rsidP="002636BB">
            <w:r w:rsidRPr="0086277C">
              <w:t>м.куб/</w:t>
            </w:r>
          </w:p>
          <w:p w:rsidR="002636BB" w:rsidRPr="0086277C" w:rsidRDefault="002636BB" w:rsidP="002636BB">
            <w:r w:rsidRPr="0086277C">
              <w:t>год</w:t>
            </w:r>
          </w:p>
        </w:tc>
        <w:tc>
          <w:tcPr>
            <w:tcW w:w="849" w:type="dxa"/>
            <w:vMerge/>
          </w:tcPr>
          <w:p w:rsidR="002636BB" w:rsidRPr="0086277C" w:rsidRDefault="002636BB" w:rsidP="002636BB"/>
        </w:tc>
      </w:tr>
      <w:tr w:rsidR="002636BB" w:rsidRPr="0086277C" w:rsidTr="00CA7156">
        <w:tc>
          <w:tcPr>
            <w:tcW w:w="1939" w:type="dxa"/>
          </w:tcPr>
          <w:p w:rsidR="002636BB" w:rsidRPr="0086277C" w:rsidRDefault="00F03E69" w:rsidP="002636BB">
            <w:r>
              <w:t>С. Карагузино</w:t>
            </w:r>
          </w:p>
        </w:tc>
        <w:tc>
          <w:tcPr>
            <w:tcW w:w="905" w:type="dxa"/>
          </w:tcPr>
          <w:p w:rsidR="002636BB" w:rsidRPr="0086277C" w:rsidRDefault="002636BB" w:rsidP="002636BB">
            <w:r w:rsidRPr="0086277C">
              <w:t>89</w:t>
            </w:r>
          </w:p>
        </w:tc>
        <w:tc>
          <w:tcPr>
            <w:tcW w:w="950" w:type="dxa"/>
          </w:tcPr>
          <w:p w:rsidR="002636BB" w:rsidRPr="0086277C" w:rsidRDefault="002636BB" w:rsidP="002636BB">
            <w:r w:rsidRPr="0086277C">
              <w:t>32,4</w:t>
            </w:r>
          </w:p>
        </w:tc>
        <w:tc>
          <w:tcPr>
            <w:tcW w:w="994" w:type="dxa"/>
          </w:tcPr>
          <w:p w:rsidR="002636BB" w:rsidRPr="0086277C" w:rsidRDefault="002636BB" w:rsidP="002636BB">
            <w:r w:rsidRPr="0086277C">
              <w:t>79,6</w:t>
            </w:r>
          </w:p>
        </w:tc>
        <w:tc>
          <w:tcPr>
            <w:tcW w:w="1080" w:type="dxa"/>
          </w:tcPr>
          <w:p w:rsidR="002636BB" w:rsidRPr="0086277C" w:rsidRDefault="002636BB" w:rsidP="002636BB"/>
        </w:tc>
        <w:tc>
          <w:tcPr>
            <w:tcW w:w="900" w:type="dxa"/>
          </w:tcPr>
          <w:p w:rsidR="002636BB" w:rsidRPr="0086277C" w:rsidRDefault="002636BB" w:rsidP="002636BB">
            <w:r w:rsidRPr="0086277C">
              <w:t>4,1</w:t>
            </w:r>
          </w:p>
        </w:tc>
        <w:tc>
          <w:tcPr>
            <w:tcW w:w="819" w:type="dxa"/>
          </w:tcPr>
          <w:p w:rsidR="002636BB" w:rsidRPr="0086277C" w:rsidRDefault="002636BB" w:rsidP="002636BB">
            <w:r w:rsidRPr="0086277C">
              <w:t>1,5</w:t>
            </w:r>
          </w:p>
        </w:tc>
        <w:tc>
          <w:tcPr>
            <w:tcW w:w="1037" w:type="dxa"/>
          </w:tcPr>
          <w:p w:rsidR="002636BB" w:rsidRPr="0086277C" w:rsidRDefault="002636BB" w:rsidP="002636BB">
            <w:r w:rsidRPr="0086277C">
              <w:t>5,3</w:t>
            </w:r>
          </w:p>
        </w:tc>
        <w:tc>
          <w:tcPr>
            <w:tcW w:w="900" w:type="dxa"/>
          </w:tcPr>
          <w:p w:rsidR="002636BB" w:rsidRPr="0086277C" w:rsidRDefault="002636BB" w:rsidP="002636BB">
            <w:r w:rsidRPr="0086277C">
              <w:t>19,5</w:t>
            </w:r>
          </w:p>
        </w:tc>
        <w:tc>
          <w:tcPr>
            <w:tcW w:w="849" w:type="dxa"/>
          </w:tcPr>
          <w:p w:rsidR="002636BB" w:rsidRPr="0086277C" w:rsidRDefault="002636BB" w:rsidP="002636BB"/>
        </w:tc>
      </w:tr>
      <w:tr w:rsidR="002636BB" w:rsidRPr="0086277C" w:rsidTr="00CA7156">
        <w:tc>
          <w:tcPr>
            <w:tcW w:w="1939" w:type="dxa"/>
          </w:tcPr>
          <w:p w:rsidR="002636BB" w:rsidRPr="0086277C" w:rsidRDefault="002636BB" w:rsidP="002636BB"/>
        </w:tc>
        <w:tc>
          <w:tcPr>
            <w:tcW w:w="905" w:type="dxa"/>
          </w:tcPr>
          <w:p w:rsidR="002636BB" w:rsidRPr="0086277C" w:rsidRDefault="002636BB" w:rsidP="002636BB"/>
        </w:tc>
        <w:tc>
          <w:tcPr>
            <w:tcW w:w="950" w:type="dxa"/>
          </w:tcPr>
          <w:p w:rsidR="002636BB" w:rsidRPr="0086277C" w:rsidRDefault="002636BB" w:rsidP="002636BB"/>
        </w:tc>
        <w:tc>
          <w:tcPr>
            <w:tcW w:w="994" w:type="dxa"/>
          </w:tcPr>
          <w:p w:rsidR="002636BB" w:rsidRPr="0086277C" w:rsidRDefault="002636BB" w:rsidP="002636BB"/>
        </w:tc>
        <w:tc>
          <w:tcPr>
            <w:tcW w:w="1080" w:type="dxa"/>
          </w:tcPr>
          <w:p w:rsidR="002636BB" w:rsidRPr="0086277C" w:rsidRDefault="002636BB" w:rsidP="002636BB"/>
        </w:tc>
        <w:tc>
          <w:tcPr>
            <w:tcW w:w="900" w:type="dxa"/>
          </w:tcPr>
          <w:p w:rsidR="002636BB" w:rsidRPr="0086277C" w:rsidRDefault="002636BB" w:rsidP="002636BB"/>
        </w:tc>
        <w:tc>
          <w:tcPr>
            <w:tcW w:w="819" w:type="dxa"/>
          </w:tcPr>
          <w:p w:rsidR="002636BB" w:rsidRPr="0086277C" w:rsidRDefault="002636BB" w:rsidP="002636BB"/>
        </w:tc>
        <w:tc>
          <w:tcPr>
            <w:tcW w:w="1037" w:type="dxa"/>
          </w:tcPr>
          <w:p w:rsidR="002636BB" w:rsidRPr="0086277C" w:rsidRDefault="002636BB" w:rsidP="002636BB"/>
        </w:tc>
        <w:tc>
          <w:tcPr>
            <w:tcW w:w="900" w:type="dxa"/>
          </w:tcPr>
          <w:p w:rsidR="002636BB" w:rsidRPr="0086277C" w:rsidRDefault="002636BB" w:rsidP="002636BB"/>
        </w:tc>
        <w:tc>
          <w:tcPr>
            <w:tcW w:w="849" w:type="dxa"/>
          </w:tcPr>
          <w:p w:rsidR="002636BB" w:rsidRPr="0086277C" w:rsidRDefault="002636BB" w:rsidP="002636BB"/>
        </w:tc>
      </w:tr>
    </w:tbl>
    <w:p w:rsidR="002636BB" w:rsidRPr="0086277C" w:rsidRDefault="002636BB" w:rsidP="002636BB">
      <w:r w:rsidRPr="0086277C">
        <w:t xml:space="preserve"> </w:t>
      </w:r>
    </w:p>
    <w:p w:rsidR="002636BB" w:rsidRPr="0086277C" w:rsidRDefault="002636BB" w:rsidP="002636BB"/>
    <w:p w:rsidR="002636BB" w:rsidRPr="0086277C" w:rsidRDefault="002636BB" w:rsidP="002636BB">
      <w:pPr>
        <w:pStyle w:val="a4"/>
        <w:shd w:val="clear" w:color="auto" w:fill="auto"/>
        <w:spacing w:after="108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</w:rPr>
        <w:t>VI. Расчетные расходы воды</w:t>
      </w:r>
    </w:p>
    <w:p w:rsidR="002636BB" w:rsidRPr="0086277C" w:rsidRDefault="002636BB" w:rsidP="002636BB">
      <w:pPr>
        <w:pStyle w:val="a4"/>
        <w:shd w:val="clear" w:color="auto" w:fill="auto"/>
        <w:spacing w:after="132" w:line="240" w:lineRule="exact"/>
        <w:ind w:left="440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Расчетное водопотребление включает:</w:t>
      </w:r>
    </w:p>
    <w:p w:rsidR="002636BB" w:rsidRPr="0086277C" w:rsidRDefault="002636BB" w:rsidP="002636BB">
      <w:pPr>
        <w:pStyle w:val="10"/>
        <w:keepNext/>
        <w:keepLines/>
        <w:shd w:val="clear" w:color="auto" w:fill="auto"/>
        <w:tabs>
          <w:tab w:val="left" w:pos="704"/>
        </w:tabs>
        <w:spacing w:before="0" w:after="118" w:line="240" w:lineRule="exact"/>
        <w:ind w:left="360"/>
        <w:rPr>
          <w:sz w:val="24"/>
          <w:szCs w:val="24"/>
        </w:rPr>
      </w:pPr>
      <w:bookmarkStart w:id="1" w:name="bookmark0"/>
      <w:r w:rsidRPr="0086277C">
        <w:rPr>
          <w:rStyle w:val="1"/>
          <w:color w:val="000000"/>
          <w:sz w:val="24"/>
          <w:szCs w:val="24"/>
          <w:lang w:val="ru-RU"/>
        </w:rPr>
        <w:t xml:space="preserve">   1.</w:t>
      </w:r>
      <w:r w:rsidRPr="0086277C">
        <w:rPr>
          <w:rStyle w:val="1"/>
          <w:color w:val="000000"/>
          <w:sz w:val="24"/>
          <w:szCs w:val="24"/>
        </w:rPr>
        <w:t>расход воды на хозяйственно-питьевые нужды населения;</w:t>
      </w:r>
      <w:bookmarkEnd w:id="1"/>
    </w:p>
    <w:p w:rsidR="002636BB" w:rsidRPr="0086277C" w:rsidRDefault="002636BB" w:rsidP="002636BB">
      <w:pPr>
        <w:pStyle w:val="a4"/>
        <w:shd w:val="clear" w:color="auto" w:fill="auto"/>
        <w:tabs>
          <w:tab w:val="left" w:pos="699"/>
        </w:tabs>
        <w:spacing w:after="60" w:line="240" w:lineRule="exact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       2.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расход воды на поливку приусадебных участков;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704"/>
        </w:tabs>
        <w:spacing w:after="99" w:line="240" w:lineRule="exact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       3.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расход воды на противопожарные нужды.</w:t>
      </w:r>
    </w:p>
    <w:p w:rsidR="002636BB" w:rsidRPr="0086277C" w:rsidRDefault="002636BB" w:rsidP="002636BB">
      <w:pPr>
        <w:pStyle w:val="a4"/>
        <w:shd w:val="clear" w:color="auto" w:fill="auto"/>
        <w:spacing w:line="269" w:lineRule="exact"/>
        <w:jc w:val="center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Нормативы потребления коммунальной услуги по холодному водоснабжению и водоотведению установлены Администрацией Оренбургской области 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услуг». Постановление Правительства Оренбургской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86277C">
          <w:rPr>
            <w:rStyle w:val="a3"/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.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en-US" w:eastAsia="en-US"/>
        </w:rPr>
        <w:t>N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686-п "Об утверждении нормативов потребления коммунальных услуг на территории</w:t>
      </w:r>
    </w:p>
    <w:p w:rsidR="002636BB" w:rsidRPr="0086277C" w:rsidRDefault="002636BB" w:rsidP="002636BB">
      <w:pPr>
        <w:pStyle w:val="a4"/>
        <w:shd w:val="clear" w:color="auto" w:fill="auto"/>
        <w:tabs>
          <w:tab w:val="left" w:pos="4973"/>
        </w:tabs>
        <w:spacing w:after="60" w:line="269" w:lineRule="exact"/>
        <w:jc w:val="right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Оренбургской области"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2636BB" w:rsidRPr="0086277C" w:rsidRDefault="002636BB" w:rsidP="002636BB">
      <w:pPr>
        <w:pStyle w:val="a4"/>
        <w:shd w:val="clear" w:color="auto" w:fill="auto"/>
        <w:spacing w:after="289" w:line="269" w:lineRule="exact"/>
        <w:ind w:left="3580"/>
        <w:jc w:val="right"/>
        <w:rPr>
          <w:rFonts w:ascii="Times New Roman" w:hAnsi="Times New Roman"/>
          <w:sz w:val="24"/>
          <w:szCs w:val="24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en-US" w:eastAsia="en-US"/>
        </w:rPr>
        <w:t>N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1 к постановлению Правительства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86277C">
          <w:rPr>
            <w:rStyle w:val="a3"/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.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en-US" w:eastAsia="en-US"/>
        </w:rPr>
        <w:t>N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686-п</w:t>
      </w:r>
    </w:p>
    <w:p w:rsidR="002636BB" w:rsidRPr="0086277C" w:rsidRDefault="002636BB" w:rsidP="002636BB">
      <w:pPr>
        <w:pStyle w:val="20"/>
        <w:shd w:val="clear" w:color="auto" w:fill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bookmark1"/>
      <w:r w:rsidRPr="0086277C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Нормативы</w:t>
      </w:r>
      <w:bookmarkEnd w:id="2"/>
    </w:p>
    <w:p w:rsidR="002636BB" w:rsidRPr="0086277C" w:rsidRDefault="002636BB" w:rsidP="002636BB">
      <w:pPr>
        <w:jc w:val="center"/>
        <w:rPr>
          <w:b/>
        </w:rPr>
      </w:pPr>
      <w:r w:rsidRPr="0086277C">
        <w:rPr>
          <w:b/>
        </w:rPr>
        <w:t xml:space="preserve">  потребления  водоснабжения</w:t>
      </w:r>
    </w:p>
    <w:p w:rsidR="002636BB" w:rsidRPr="0086277C" w:rsidRDefault="002636BB" w:rsidP="002636BB">
      <w:pPr>
        <w:rPr>
          <w:b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377"/>
        <w:gridCol w:w="3449"/>
        <w:gridCol w:w="1511"/>
      </w:tblGrid>
      <w:tr w:rsidR="002636BB" w:rsidRPr="00CA7156" w:rsidTr="00CA7156">
        <w:trPr>
          <w:trHeight w:val="292"/>
        </w:trPr>
        <w:tc>
          <w:tcPr>
            <w:tcW w:w="9388" w:type="dxa"/>
            <w:gridSpan w:val="4"/>
          </w:tcPr>
          <w:p w:rsidR="002636BB" w:rsidRPr="00CA7156" w:rsidRDefault="00F03E69" w:rsidP="00CA7156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Карагузин</w:t>
            </w:r>
            <w:r w:rsidR="002636BB" w:rsidRPr="00CA7156">
              <w:rPr>
                <w:b/>
              </w:rPr>
              <w:t>ский сельсовет</w:t>
            </w:r>
          </w:p>
        </w:tc>
      </w:tr>
      <w:tr w:rsidR="002636BB" w:rsidRPr="00CA7156" w:rsidTr="00CA7156">
        <w:trPr>
          <w:trHeight w:val="889"/>
        </w:trPr>
        <w:tc>
          <w:tcPr>
            <w:tcW w:w="1051" w:type="dxa"/>
          </w:tcPr>
          <w:p w:rsidR="002636BB" w:rsidRPr="00CA7156" w:rsidRDefault="002636BB" w:rsidP="002636BB">
            <w:pPr>
              <w:rPr>
                <w:b/>
              </w:rPr>
            </w:pPr>
            <w:r w:rsidRPr="00CA7156">
              <w:rPr>
                <w:b/>
              </w:rPr>
              <w:t>№ п/</w:t>
            </w:r>
            <w:proofErr w:type="spellStart"/>
            <w:r w:rsidRPr="00CA7156">
              <w:rPr>
                <w:b/>
              </w:rPr>
              <w:t>п</w:t>
            </w:r>
            <w:proofErr w:type="spellEnd"/>
          </w:p>
        </w:tc>
        <w:tc>
          <w:tcPr>
            <w:tcW w:w="3377" w:type="dxa"/>
          </w:tcPr>
          <w:p w:rsidR="002636BB" w:rsidRPr="00CA7156" w:rsidRDefault="002636BB" w:rsidP="002636BB">
            <w:pPr>
              <w:rPr>
                <w:b/>
              </w:rPr>
            </w:pPr>
            <w:r w:rsidRPr="00CA7156">
              <w:rPr>
                <w:b/>
              </w:rPr>
              <w:t>Цели использования воды</w:t>
            </w:r>
          </w:p>
        </w:tc>
        <w:tc>
          <w:tcPr>
            <w:tcW w:w="3449" w:type="dxa"/>
          </w:tcPr>
          <w:p w:rsidR="002636BB" w:rsidRPr="00CA7156" w:rsidRDefault="002636BB" w:rsidP="002636BB">
            <w:pPr>
              <w:rPr>
                <w:b/>
              </w:rPr>
            </w:pPr>
            <w:r w:rsidRPr="00CA7156">
              <w:rPr>
                <w:b/>
              </w:rPr>
              <w:t>Единица измерения</w:t>
            </w:r>
          </w:p>
        </w:tc>
        <w:tc>
          <w:tcPr>
            <w:tcW w:w="1511" w:type="dxa"/>
          </w:tcPr>
          <w:p w:rsidR="002636BB" w:rsidRPr="00CA7156" w:rsidRDefault="002636BB" w:rsidP="00CA7156">
            <w:pPr>
              <w:jc w:val="center"/>
              <w:rPr>
                <w:b/>
              </w:rPr>
            </w:pPr>
            <w:r w:rsidRPr="00CA7156">
              <w:rPr>
                <w:b/>
              </w:rPr>
              <w:t>Норматив в месяц</w:t>
            </w:r>
          </w:p>
        </w:tc>
      </w:tr>
      <w:tr w:rsidR="002636BB" w:rsidRPr="00CA7156" w:rsidTr="00CA7156">
        <w:trPr>
          <w:trHeight w:val="305"/>
        </w:trPr>
        <w:tc>
          <w:tcPr>
            <w:tcW w:w="1051" w:type="dxa"/>
          </w:tcPr>
          <w:p w:rsidR="002636BB" w:rsidRPr="00CA7156" w:rsidRDefault="002636BB" w:rsidP="00CA7156">
            <w:pPr>
              <w:jc w:val="center"/>
              <w:rPr>
                <w:b/>
              </w:rPr>
            </w:pPr>
            <w:r w:rsidRPr="00CA7156">
              <w:rPr>
                <w:b/>
              </w:rPr>
              <w:t>1</w:t>
            </w:r>
          </w:p>
        </w:tc>
        <w:tc>
          <w:tcPr>
            <w:tcW w:w="3377" w:type="dxa"/>
          </w:tcPr>
          <w:p w:rsidR="002636BB" w:rsidRPr="00CA7156" w:rsidRDefault="002636BB" w:rsidP="00CA7156">
            <w:pPr>
              <w:jc w:val="center"/>
              <w:rPr>
                <w:b/>
              </w:rPr>
            </w:pPr>
            <w:r w:rsidRPr="00CA7156">
              <w:rPr>
                <w:b/>
              </w:rPr>
              <w:t>2</w:t>
            </w:r>
          </w:p>
        </w:tc>
        <w:tc>
          <w:tcPr>
            <w:tcW w:w="3449" w:type="dxa"/>
          </w:tcPr>
          <w:p w:rsidR="002636BB" w:rsidRPr="00CA7156" w:rsidRDefault="002636BB" w:rsidP="00CA7156">
            <w:pPr>
              <w:jc w:val="center"/>
              <w:rPr>
                <w:b/>
              </w:rPr>
            </w:pPr>
            <w:r w:rsidRPr="00CA7156">
              <w:rPr>
                <w:b/>
              </w:rPr>
              <w:t>3</w:t>
            </w:r>
          </w:p>
        </w:tc>
        <w:tc>
          <w:tcPr>
            <w:tcW w:w="1511" w:type="dxa"/>
          </w:tcPr>
          <w:p w:rsidR="002636BB" w:rsidRPr="00CA7156" w:rsidRDefault="002636BB" w:rsidP="00CA7156">
            <w:pPr>
              <w:jc w:val="center"/>
              <w:rPr>
                <w:b/>
              </w:rPr>
            </w:pPr>
            <w:r w:rsidRPr="00CA7156">
              <w:rPr>
                <w:b/>
              </w:rPr>
              <w:t>4</w:t>
            </w:r>
          </w:p>
        </w:tc>
      </w:tr>
      <w:tr w:rsidR="002636BB" w:rsidRPr="0086277C" w:rsidTr="00CA7156">
        <w:trPr>
          <w:trHeight w:val="583"/>
        </w:trPr>
        <w:tc>
          <w:tcPr>
            <w:tcW w:w="1051" w:type="dxa"/>
          </w:tcPr>
          <w:p w:rsidR="002636BB" w:rsidRPr="0086277C" w:rsidRDefault="002636BB" w:rsidP="002636BB">
            <w:r w:rsidRPr="0086277C">
              <w:t xml:space="preserve"> 1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 xml:space="preserve"> На палив земельного участка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1кв.метр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0,262</w:t>
            </w:r>
          </w:p>
        </w:tc>
      </w:tr>
      <w:tr w:rsidR="002636BB" w:rsidRPr="0086277C" w:rsidTr="00CA7156">
        <w:trPr>
          <w:trHeight w:val="292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2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На водоснабжение и приготовление пищи для сельхоз.животных, в том числе.</w:t>
            </w:r>
          </w:p>
        </w:tc>
        <w:tc>
          <w:tcPr>
            <w:tcW w:w="3449" w:type="dxa"/>
          </w:tcPr>
          <w:p w:rsidR="002636BB" w:rsidRPr="0086277C" w:rsidRDefault="002636BB" w:rsidP="002636BB"/>
        </w:tc>
        <w:tc>
          <w:tcPr>
            <w:tcW w:w="1511" w:type="dxa"/>
          </w:tcPr>
          <w:p w:rsidR="002636BB" w:rsidRPr="0086277C" w:rsidRDefault="002636BB" w:rsidP="002636BB"/>
        </w:tc>
      </w:tr>
      <w:tr w:rsidR="002636BB" w:rsidRPr="0086277C" w:rsidTr="00CA7156">
        <w:trPr>
          <w:trHeight w:val="292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2.1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Коровы молочные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3,0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2.2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Коровы мясные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2,1</w:t>
            </w:r>
          </w:p>
        </w:tc>
      </w:tr>
      <w:tr w:rsidR="002636BB" w:rsidRPr="0086277C" w:rsidTr="00CA7156">
        <w:trPr>
          <w:trHeight w:val="292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2.3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Быки, нетели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1,5</w:t>
            </w:r>
          </w:p>
        </w:tc>
      </w:tr>
      <w:tr w:rsidR="002636BB" w:rsidRPr="0086277C" w:rsidTr="00CA7156">
        <w:trPr>
          <w:trHeight w:val="292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2.4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 xml:space="preserve">Молодняк </w:t>
            </w:r>
            <w:proofErr w:type="spellStart"/>
            <w:r w:rsidRPr="0086277C">
              <w:t>КРСв</w:t>
            </w:r>
            <w:proofErr w:type="spellEnd"/>
            <w:r w:rsidRPr="0086277C">
              <w:t xml:space="preserve"> возрасте до 2-х лет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0,9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2.5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Телята в возрасте до 6-ти месяцев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0,6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lastRenderedPageBreak/>
              <w:t>2.6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 xml:space="preserve">Лошади рабочие, верховые, рысистые и </w:t>
            </w:r>
            <w:proofErr w:type="spellStart"/>
            <w:r w:rsidRPr="0086277C">
              <w:t>некормящие</w:t>
            </w:r>
            <w:proofErr w:type="spellEnd"/>
            <w:r w:rsidRPr="0086277C">
              <w:t xml:space="preserve"> матки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1,8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2.7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Лошади племенные и кормящие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2,4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2.8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Жеребцы-производители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2,1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 xml:space="preserve"> 2.9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Жеребята в возрасте до 1,5 лет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1,36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 xml:space="preserve"> 3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Овцы взрослые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0,3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3.1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Молодняк овец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0,18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3.2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Хряки-производители, матки взрослые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0,7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3.3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Свиноматки с поросятами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1,8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3.4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Свиноматки супоросые,</w:t>
            </w:r>
          </w:p>
          <w:p w:rsidR="002636BB" w:rsidRPr="0086277C" w:rsidRDefault="002636BB" w:rsidP="002636BB">
            <w:r w:rsidRPr="0086277C">
              <w:t>холостые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0,7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3.5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Поросята-отъемыши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0,15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3.6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Ремонтантный молодняк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0,4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3.7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Свиньи на откорме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0,4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3.8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куры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0,03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3.9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индейки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0,04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4.0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Утки, гуси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0,06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4.1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Норки, соболи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0,09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4,2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Лисы и песцы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0,35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>
            <w:r w:rsidRPr="0086277C">
              <w:t>4.3</w:t>
            </w:r>
          </w:p>
        </w:tc>
        <w:tc>
          <w:tcPr>
            <w:tcW w:w="3377" w:type="dxa"/>
          </w:tcPr>
          <w:p w:rsidR="002636BB" w:rsidRPr="0086277C" w:rsidRDefault="002636BB" w:rsidP="002636BB">
            <w:r w:rsidRPr="0086277C">
              <w:t>кролики</w:t>
            </w:r>
          </w:p>
        </w:tc>
        <w:tc>
          <w:tcPr>
            <w:tcW w:w="3449" w:type="dxa"/>
          </w:tcPr>
          <w:p w:rsidR="002636BB" w:rsidRPr="0086277C" w:rsidRDefault="002636BB" w:rsidP="002636BB">
            <w:r w:rsidRPr="0086277C">
              <w:t>Куб.метров на 1 голову</w:t>
            </w:r>
          </w:p>
        </w:tc>
        <w:tc>
          <w:tcPr>
            <w:tcW w:w="1511" w:type="dxa"/>
          </w:tcPr>
          <w:p w:rsidR="002636BB" w:rsidRPr="0086277C" w:rsidRDefault="002636BB" w:rsidP="002636BB">
            <w:r w:rsidRPr="0086277C">
              <w:t>0,09</w:t>
            </w:r>
          </w:p>
        </w:tc>
      </w:tr>
      <w:tr w:rsidR="002636BB" w:rsidRPr="0086277C" w:rsidTr="00CA7156">
        <w:trPr>
          <w:trHeight w:val="305"/>
        </w:trPr>
        <w:tc>
          <w:tcPr>
            <w:tcW w:w="1051" w:type="dxa"/>
          </w:tcPr>
          <w:p w:rsidR="002636BB" w:rsidRPr="0086277C" w:rsidRDefault="002636BB" w:rsidP="002636BB"/>
        </w:tc>
        <w:tc>
          <w:tcPr>
            <w:tcW w:w="3377" w:type="dxa"/>
          </w:tcPr>
          <w:p w:rsidR="002636BB" w:rsidRPr="0086277C" w:rsidRDefault="002636BB" w:rsidP="002636BB"/>
        </w:tc>
        <w:tc>
          <w:tcPr>
            <w:tcW w:w="3449" w:type="dxa"/>
          </w:tcPr>
          <w:p w:rsidR="002636BB" w:rsidRPr="0086277C" w:rsidRDefault="002636BB" w:rsidP="002636BB"/>
        </w:tc>
        <w:tc>
          <w:tcPr>
            <w:tcW w:w="1511" w:type="dxa"/>
          </w:tcPr>
          <w:p w:rsidR="002636BB" w:rsidRPr="0086277C" w:rsidRDefault="002636BB" w:rsidP="002636BB"/>
        </w:tc>
      </w:tr>
    </w:tbl>
    <w:p w:rsidR="002636BB" w:rsidRPr="0086277C" w:rsidRDefault="002636BB" w:rsidP="002636BB">
      <w:pPr>
        <w:jc w:val="center"/>
      </w:pPr>
      <w:r w:rsidRPr="0086277C">
        <w:rPr>
          <w:rStyle w:val="2"/>
          <w:rFonts w:ascii="Times New Roman" w:hAnsi="Times New Roman"/>
          <w:color w:val="000000"/>
          <w:sz w:val="24"/>
          <w:szCs w:val="24"/>
        </w:rPr>
        <w:t>Нормативы</w:t>
      </w:r>
    </w:p>
    <w:p w:rsidR="002636BB" w:rsidRPr="0086277C" w:rsidRDefault="002636BB" w:rsidP="002636BB">
      <w:pPr>
        <w:pStyle w:val="20"/>
        <w:shd w:val="clear" w:color="auto" w:fill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2"/>
          <w:rFonts w:ascii="Times New Roman" w:hAnsi="Times New Roman"/>
          <w:color w:val="000000"/>
          <w:sz w:val="24"/>
          <w:szCs w:val="24"/>
        </w:rPr>
        <w:t xml:space="preserve">потребления коммунальных услуг по холодному водоснабжению при использовании земельного участка и надворных построек </w:t>
      </w:r>
      <w:r w:rsidRPr="0086277C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pStyle w:val="30"/>
        <w:shd w:val="clear" w:color="auto" w:fill="auto"/>
        <w:tabs>
          <w:tab w:val="left" w:pos="946"/>
        </w:tabs>
        <w:spacing w:line="160" w:lineRule="exact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3"/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ab/>
        <w:t xml:space="preserve"> </w:t>
      </w:r>
    </w:p>
    <w:p w:rsidR="002636BB" w:rsidRPr="0086277C" w:rsidRDefault="002636BB" w:rsidP="002636BB">
      <w:pPr>
        <w:pStyle w:val="40"/>
        <w:shd w:val="clear" w:color="auto" w:fill="auto"/>
        <w:spacing w:after="93" w:line="80" w:lineRule="exact"/>
        <w:ind w:left="9180"/>
        <w:rPr>
          <w:rFonts w:ascii="Times New Roman"/>
          <w:sz w:val="24"/>
          <w:szCs w:val="24"/>
          <w:lang w:val="ru-RU"/>
        </w:rPr>
      </w:pPr>
      <w:r w:rsidRPr="0086277C">
        <w:rPr>
          <w:rStyle w:val="4"/>
          <w:rFonts w:ascii="Times New Roman"/>
          <w:color w:val="000000"/>
          <w:sz w:val="24"/>
          <w:szCs w:val="24"/>
          <w:lang w:val="ru-RU" w:eastAsia="en-US"/>
        </w:rPr>
        <w:t xml:space="preserve"> </w:t>
      </w:r>
    </w:p>
    <w:p w:rsidR="002636BB" w:rsidRPr="0086277C" w:rsidRDefault="002636BB" w:rsidP="002636BB">
      <w:pPr>
        <w:pStyle w:val="a4"/>
        <w:shd w:val="clear" w:color="auto" w:fill="auto"/>
        <w:spacing w:line="230" w:lineRule="exact"/>
        <w:jc w:val="center"/>
        <w:rPr>
          <w:rFonts w:ascii="Times New Roman" w:hAnsi="Times New Roman"/>
          <w:b/>
          <w:sz w:val="24"/>
          <w:szCs w:val="24"/>
        </w:rPr>
      </w:pP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  <w:lang w:val="en-US"/>
        </w:rPr>
        <w:t>VIII</w:t>
      </w: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</w:rPr>
        <w:t>Предложения реконструкции и технического перевооружения источников</w:t>
      </w:r>
    </w:p>
    <w:p w:rsidR="002636BB" w:rsidRPr="0086277C" w:rsidRDefault="002636BB" w:rsidP="002636BB">
      <w:pPr>
        <w:pStyle w:val="a4"/>
        <w:shd w:val="clear" w:color="auto" w:fill="auto"/>
        <w:spacing w:after="229" w:line="269" w:lineRule="exact"/>
        <w:ind w:left="920" w:firstLine="2920"/>
        <w:rPr>
          <w:rStyle w:val="a3"/>
          <w:rFonts w:ascii="Times New Roman" w:hAnsi="Times New Roman"/>
          <w:color w:val="000000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b/>
          <w:color w:val="000000"/>
          <w:sz w:val="24"/>
          <w:szCs w:val="24"/>
        </w:rPr>
        <w:t>водоснабжения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</w:p>
    <w:p w:rsidR="002636BB" w:rsidRPr="0086277C" w:rsidRDefault="002636BB" w:rsidP="002636BB">
      <w:pPr>
        <w:pStyle w:val="a4"/>
        <w:shd w:val="clear" w:color="auto" w:fill="auto"/>
        <w:spacing w:after="229" w:line="269" w:lineRule="exact"/>
        <w:ind w:left="920"/>
        <w:rPr>
          <w:rFonts w:ascii="Times New Roman" w:hAnsi="Times New Roman"/>
          <w:sz w:val="24"/>
          <w:szCs w:val="24"/>
          <w:lang w:val="ru-RU"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Средний износ трубопроводов водосна</w:t>
      </w:r>
      <w:r w:rsidR="00070925">
        <w:rPr>
          <w:rStyle w:val="a3"/>
          <w:rFonts w:ascii="Times New Roman" w:hAnsi="Times New Roman"/>
          <w:color w:val="000000"/>
          <w:sz w:val="24"/>
          <w:szCs w:val="24"/>
        </w:rPr>
        <w:t>бжения в поселении составляет 8</w:t>
      </w:r>
      <w:proofErr w:type="spellStart"/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8</w:t>
      </w:r>
      <w:proofErr w:type="spellEnd"/>
      <w:r w:rsidR="00070925">
        <w:rPr>
          <w:rStyle w:val="a3"/>
          <w:rFonts w:ascii="Times New Roman" w:hAnsi="Times New Roman"/>
          <w:color w:val="000000"/>
          <w:sz w:val="24"/>
          <w:szCs w:val="24"/>
        </w:rPr>
        <w:t>,</w:t>
      </w:r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>%. Для решения данной задачи необходима модернизация водопроводных и канализационных сетей - замена ветхих стальных труб на полиэтиленовые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Всего в </w:t>
      </w:r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с.Карагузино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протяженность водопроводных сетей составляет </w:t>
      </w:r>
      <w:r w:rsidR="00070925">
        <w:rPr>
          <w:rStyle w:val="13"/>
          <w:rFonts w:ascii="Times New Roman" w:hAnsi="Times New Roman"/>
          <w:color w:val="000000"/>
          <w:sz w:val="24"/>
          <w:szCs w:val="24"/>
          <w:lang w:val="ru-RU"/>
        </w:rPr>
        <w:t>4,9</w:t>
      </w:r>
      <w:r w:rsidRPr="0086277C">
        <w:rPr>
          <w:rStyle w:val="13"/>
          <w:rFonts w:ascii="Times New Roman" w:hAnsi="Times New Roman"/>
          <w:color w:val="000000"/>
          <w:sz w:val="24"/>
          <w:szCs w:val="24"/>
          <w:lang w:val="ru-RU"/>
        </w:rPr>
        <w:t xml:space="preserve"> км</w:t>
      </w:r>
      <w:r w:rsidR="00070925">
        <w:rPr>
          <w:rStyle w:val="a3"/>
          <w:rFonts w:ascii="Times New Roman" w:hAnsi="Times New Roman"/>
          <w:color w:val="000000"/>
          <w:sz w:val="24"/>
          <w:szCs w:val="24"/>
        </w:rPr>
        <w:t xml:space="preserve">. Изношенность </w:t>
      </w:r>
      <w:r w:rsidR="00070925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пластиковых и асбестовых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труб является причиной недопоставки холодной воды потребителям. </w:t>
      </w:r>
      <w:r w:rsidRPr="0086277C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36BB" w:rsidRPr="0086277C" w:rsidRDefault="002636BB" w:rsidP="002636BB">
      <w:pPr>
        <w:tabs>
          <w:tab w:val="left" w:pos="3270"/>
        </w:tabs>
        <w:jc w:val="center"/>
        <w:rPr>
          <w:b/>
        </w:rPr>
      </w:pPr>
      <w:r w:rsidRPr="0086277C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86277C">
        <w:rPr>
          <w:b/>
        </w:rPr>
        <w:t>Перечень</w:t>
      </w:r>
      <w:r w:rsidR="00070925">
        <w:rPr>
          <w:b/>
        </w:rPr>
        <w:t xml:space="preserve"> объектов с.Карагузино</w:t>
      </w:r>
    </w:p>
    <w:p w:rsidR="002636BB" w:rsidRDefault="002636BB" w:rsidP="002636BB">
      <w:pPr>
        <w:tabs>
          <w:tab w:val="left" w:pos="32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4870"/>
      </w:tblGrid>
      <w:tr w:rsidR="002636BB" w:rsidRPr="00CA7156" w:rsidTr="00CA7156">
        <w:trPr>
          <w:trHeight w:val="282"/>
        </w:trPr>
        <w:tc>
          <w:tcPr>
            <w:tcW w:w="2809" w:type="dxa"/>
          </w:tcPr>
          <w:p w:rsidR="002636BB" w:rsidRPr="00D87B40" w:rsidRDefault="002636BB" w:rsidP="00CA7156">
            <w:pPr>
              <w:tabs>
                <w:tab w:val="left" w:pos="3270"/>
              </w:tabs>
            </w:pPr>
            <w:r>
              <w:t xml:space="preserve">с. </w:t>
            </w:r>
            <w:r w:rsidR="00070925">
              <w:t>Карагузино</w:t>
            </w:r>
          </w:p>
        </w:tc>
        <w:tc>
          <w:tcPr>
            <w:tcW w:w="4870" w:type="dxa"/>
          </w:tcPr>
          <w:p w:rsidR="002636BB" w:rsidRPr="00421467" w:rsidRDefault="00CA7156" w:rsidP="00CA7156">
            <w:pPr>
              <w:tabs>
                <w:tab w:val="left" w:pos="3270"/>
              </w:tabs>
            </w:pPr>
            <w:r>
              <w:t xml:space="preserve"> ул. Центральная, 75</w:t>
            </w:r>
          </w:p>
        </w:tc>
      </w:tr>
      <w:tr w:rsidR="002636BB" w:rsidRPr="00CA7156" w:rsidTr="00CA7156">
        <w:trPr>
          <w:trHeight w:val="272"/>
        </w:trPr>
        <w:tc>
          <w:tcPr>
            <w:tcW w:w="2809" w:type="dxa"/>
          </w:tcPr>
          <w:p w:rsidR="002636BB" w:rsidRPr="00D87B40" w:rsidRDefault="00070925" w:rsidP="00CA7156">
            <w:pPr>
              <w:tabs>
                <w:tab w:val="left" w:pos="3270"/>
              </w:tabs>
            </w:pPr>
            <w:r>
              <w:t>с. Карагузино</w:t>
            </w:r>
          </w:p>
        </w:tc>
        <w:tc>
          <w:tcPr>
            <w:tcW w:w="4870" w:type="dxa"/>
          </w:tcPr>
          <w:p w:rsidR="002636BB" w:rsidRPr="00421467" w:rsidRDefault="00CA7156" w:rsidP="00CA7156">
            <w:pPr>
              <w:tabs>
                <w:tab w:val="left" w:pos="3270"/>
              </w:tabs>
            </w:pPr>
            <w:r>
              <w:t xml:space="preserve"> ул. Центральная , 33</w:t>
            </w:r>
          </w:p>
        </w:tc>
      </w:tr>
      <w:tr w:rsidR="002636BB" w:rsidRPr="00CA7156" w:rsidTr="00CA7156">
        <w:trPr>
          <w:trHeight w:val="282"/>
        </w:trPr>
        <w:tc>
          <w:tcPr>
            <w:tcW w:w="2809" w:type="dxa"/>
          </w:tcPr>
          <w:p w:rsidR="002636BB" w:rsidRPr="00D87B40" w:rsidRDefault="00070925" w:rsidP="00CA7156">
            <w:pPr>
              <w:tabs>
                <w:tab w:val="left" w:pos="3270"/>
              </w:tabs>
            </w:pPr>
            <w:r>
              <w:t>с. Карагузино</w:t>
            </w:r>
          </w:p>
        </w:tc>
        <w:tc>
          <w:tcPr>
            <w:tcW w:w="4870" w:type="dxa"/>
          </w:tcPr>
          <w:p w:rsidR="002636BB" w:rsidRPr="00421467" w:rsidRDefault="00CA7156" w:rsidP="00CA7156">
            <w:pPr>
              <w:tabs>
                <w:tab w:val="left" w:pos="3270"/>
              </w:tabs>
            </w:pPr>
            <w:r>
              <w:t xml:space="preserve"> ул. Центральная , 24</w:t>
            </w:r>
          </w:p>
        </w:tc>
      </w:tr>
      <w:tr w:rsidR="002636BB" w:rsidRPr="00CA7156" w:rsidTr="00CA7156">
        <w:trPr>
          <w:trHeight w:val="282"/>
        </w:trPr>
        <w:tc>
          <w:tcPr>
            <w:tcW w:w="2809" w:type="dxa"/>
          </w:tcPr>
          <w:p w:rsidR="002636BB" w:rsidRPr="00D87B40" w:rsidRDefault="00070925" w:rsidP="00CA7156">
            <w:pPr>
              <w:tabs>
                <w:tab w:val="left" w:pos="3270"/>
              </w:tabs>
            </w:pPr>
            <w:r>
              <w:t>с. Карагузино</w:t>
            </w:r>
          </w:p>
        </w:tc>
        <w:tc>
          <w:tcPr>
            <w:tcW w:w="4870" w:type="dxa"/>
          </w:tcPr>
          <w:p w:rsidR="002636BB" w:rsidRPr="00421467" w:rsidRDefault="00CA7156" w:rsidP="00CA7156">
            <w:pPr>
              <w:tabs>
                <w:tab w:val="left" w:pos="3270"/>
              </w:tabs>
            </w:pPr>
            <w:r>
              <w:t>Переулок Рабочий , 3</w:t>
            </w:r>
          </w:p>
        </w:tc>
      </w:tr>
      <w:tr w:rsidR="002636BB" w:rsidRPr="00CA7156" w:rsidTr="00CA7156">
        <w:trPr>
          <w:trHeight w:val="272"/>
        </w:trPr>
        <w:tc>
          <w:tcPr>
            <w:tcW w:w="2809" w:type="dxa"/>
          </w:tcPr>
          <w:p w:rsidR="002636BB" w:rsidRPr="00D87B40" w:rsidRDefault="00070925" w:rsidP="00CA7156">
            <w:pPr>
              <w:tabs>
                <w:tab w:val="left" w:pos="3270"/>
              </w:tabs>
            </w:pPr>
            <w:r>
              <w:t>с. Карагузино</w:t>
            </w:r>
          </w:p>
        </w:tc>
        <w:tc>
          <w:tcPr>
            <w:tcW w:w="4870" w:type="dxa"/>
          </w:tcPr>
          <w:p w:rsidR="002636BB" w:rsidRPr="00421467" w:rsidRDefault="00CA7156" w:rsidP="00CA7156">
            <w:pPr>
              <w:tabs>
                <w:tab w:val="left" w:pos="3270"/>
              </w:tabs>
            </w:pPr>
            <w:r>
              <w:t xml:space="preserve"> Переулок Рабочий , 5</w:t>
            </w:r>
          </w:p>
        </w:tc>
      </w:tr>
      <w:tr w:rsidR="002636BB" w:rsidRPr="00CA7156" w:rsidTr="00CA7156">
        <w:trPr>
          <w:trHeight w:val="282"/>
        </w:trPr>
        <w:tc>
          <w:tcPr>
            <w:tcW w:w="2809" w:type="dxa"/>
          </w:tcPr>
          <w:p w:rsidR="002636BB" w:rsidRPr="00D87B40" w:rsidRDefault="00070925" w:rsidP="00CA7156">
            <w:pPr>
              <w:tabs>
                <w:tab w:val="left" w:pos="3270"/>
              </w:tabs>
            </w:pPr>
            <w:r>
              <w:t>с. Карагузино</w:t>
            </w:r>
          </w:p>
        </w:tc>
        <w:tc>
          <w:tcPr>
            <w:tcW w:w="4870" w:type="dxa"/>
          </w:tcPr>
          <w:p w:rsidR="002636BB" w:rsidRPr="00421467" w:rsidRDefault="00CA7156" w:rsidP="00CA7156">
            <w:pPr>
              <w:tabs>
                <w:tab w:val="left" w:pos="3270"/>
              </w:tabs>
            </w:pPr>
            <w:r>
              <w:t xml:space="preserve"> ул. Лесная, 14</w:t>
            </w:r>
          </w:p>
        </w:tc>
      </w:tr>
    </w:tbl>
    <w:p w:rsidR="002636BB" w:rsidRDefault="002636BB"/>
    <w:sectPr w:rsidR="0026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7"/>
    <w:multiLevelType w:val="multilevel"/>
    <w:tmpl w:val="A746AB20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B"/>
    <w:rsid w:val="00070925"/>
    <w:rsid w:val="00087EDE"/>
    <w:rsid w:val="002636BB"/>
    <w:rsid w:val="006C24B0"/>
    <w:rsid w:val="00CA7156"/>
    <w:rsid w:val="00DF257C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FCE5-FCD9-474C-BFB1-D524430F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rsid w:val="002636BB"/>
    <w:rPr>
      <w:rFonts w:ascii="Sylfaen" w:hAnsi="Sylfaen"/>
      <w:sz w:val="28"/>
      <w:szCs w:val="28"/>
      <w:lang w:bidi="ar-SA"/>
    </w:rPr>
  </w:style>
  <w:style w:type="character" w:customStyle="1" w:styleId="a3">
    <w:name w:val="Основной текст Знак"/>
    <w:basedOn w:val="a0"/>
    <w:link w:val="a4"/>
    <w:rsid w:val="002636BB"/>
    <w:rPr>
      <w:rFonts w:ascii="Sylfaen" w:hAnsi="Sylfaen"/>
      <w:sz w:val="23"/>
      <w:szCs w:val="23"/>
      <w:lang w:bidi="ar-SA"/>
    </w:rPr>
  </w:style>
  <w:style w:type="character" w:customStyle="1" w:styleId="11pt">
    <w:name w:val="Основной текст + 11 pt"/>
    <w:aliases w:val="Интервал 1 pt"/>
    <w:basedOn w:val="a3"/>
    <w:rsid w:val="002636BB"/>
    <w:rPr>
      <w:rFonts w:ascii="Sylfaen" w:hAnsi="Sylfaen"/>
      <w:spacing w:val="20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636BB"/>
    <w:rPr>
      <w:rFonts w:ascii="Impact" w:hAnsi="Impact"/>
      <w:noProof/>
      <w:sz w:val="9"/>
      <w:szCs w:val="9"/>
      <w:lang w:bidi="ar-SA"/>
    </w:rPr>
  </w:style>
  <w:style w:type="character" w:customStyle="1" w:styleId="a5">
    <w:name w:val="Оглавление_"/>
    <w:basedOn w:val="a0"/>
    <w:link w:val="a6"/>
    <w:rsid w:val="002636BB"/>
    <w:rPr>
      <w:rFonts w:ascii="Sylfaen" w:hAnsi="Sylfaen"/>
      <w:sz w:val="23"/>
      <w:szCs w:val="23"/>
      <w:lang w:bidi="ar-SA"/>
    </w:rPr>
  </w:style>
  <w:style w:type="character" w:customStyle="1" w:styleId="13">
    <w:name w:val="Оглавление + 13"/>
    <w:aliases w:val="5 pt,Курсив,Интервал 0 pt,Основной текст + 10,Полужирный"/>
    <w:basedOn w:val="a5"/>
    <w:rsid w:val="002636BB"/>
    <w:rPr>
      <w:rFonts w:ascii="Sylfaen" w:hAnsi="Sylfaen"/>
      <w:i/>
      <w:iCs/>
      <w:spacing w:val="-10"/>
      <w:sz w:val="27"/>
      <w:szCs w:val="27"/>
      <w:lang w:bidi="ar-SA"/>
    </w:rPr>
  </w:style>
  <w:style w:type="character" w:customStyle="1" w:styleId="4">
    <w:name w:val="Основной текст (4)_"/>
    <w:basedOn w:val="a0"/>
    <w:link w:val="40"/>
    <w:rsid w:val="002636BB"/>
    <w:rPr>
      <w:rFonts w:ascii="Arial Unicode MS" w:eastAsia="Arial Unicode MS"/>
      <w:sz w:val="14"/>
      <w:szCs w:val="14"/>
      <w:lang w:bidi="ar-SA"/>
    </w:rPr>
  </w:style>
  <w:style w:type="character" w:customStyle="1" w:styleId="4Impact">
    <w:name w:val="Основной текст (4) + Impact"/>
    <w:aliases w:val="4,5 pt2"/>
    <w:basedOn w:val="4"/>
    <w:rsid w:val="002636BB"/>
    <w:rPr>
      <w:rFonts w:ascii="Impact" w:eastAsia="Arial Unicode MS" w:hAnsi="Impact" w:cs="Impact"/>
      <w:sz w:val="9"/>
      <w:szCs w:val="9"/>
      <w:lang w:bidi="ar-SA"/>
    </w:rPr>
  </w:style>
  <w:style w:type="paragraph" w:customStyle="1" w:styleId="20">
    <w:name w:val="Основной текст (2)"/>
    <w:basedOn w:val="a"/>
    <w:link w:val="2"/>
    <w:rsid w:val="002636BB"/>
    <w:pPr>
      <w:widowControl w:val="0"/>
      <w:shd w:val="clear" w:color="auto" w:fill="FFFFFF"/>
      <w:spacing w:line="317" w:lineRule="exact"/>
    </w:pPr>
    <w:rPr>
      <w:rFonts w:ascii="Sylfaen" w:hAnsi="Sylfaen"/>
      <w:sz w:val="28"/>
      <w:szCs w:val="28"/>
      <w:lang w:val="ru-RU" w:eastAsia="ru-RU"/>
    </w:rPr>
  </w:style>
  <w:style w:type="paragraph" w:styleId="a4">
    <w:name w:val="Body Text"/>
    <w:basedOn w:val="a"/>
    <w:link w:val="a3"/>
    <w:rsid w:val="002636BB"/>
    <w:pPr>
      <w:widowControl w:val="0"/>
      <w:shd w:val="clear" w:color="auto" w:fill="FFFFFF"/>
      <w:spacing w:line="240" w:lineRule="atLeast"/>
    </w:pPr>
    <w:rPr>
      <w:rFonts w:ascii="Sylfaen" w:hAnsi="Sylfaen"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rsid w:val="002636BB"/>
    <w:pPr>
      <w:widowControl w:val="0"/>
      <w:shd w:val="clear" w:color="auto" w:fill="FFFFFF"/>
      <w:spacing w:after="120" w:line="240" w:lineRule="atLeast"/>
    </w:pPr>
    <w:rPr>
      <w:rFonts w:ascii="Impact" w:hAnsi="Impact"/>
      <w:noProof/>
      <w:sz w:val="9"/>
      <w:szCs w:val="9"/>
      <w:lang w:val="ru-RU" w:eastAsia="ru-RU"/>
    </w:rPr>
  </w:style>
  <w:style w:type="paragraph" w:customStyle="1" w:styleId="a6">
    <w:name w:val="Оглавление"/>
    <w:basedOn w:val="a"/>
    <w:link w:val="a5"/>
    <w:rsid w:val="002636BB"/>
    <w:pPr>
      <w:widowControl w:val="0"/>
      <w:shd w:val="clear" w:color="auto" w:fill="FFFFFF"/>
      <w:spacing w:line="274" w:lineRule="exact"/>
      <w:jc w:val="both"/>
    </w:pPr>
    <w:rPr>
      <w:rFonts w:ascii="Sylfaen" w:hAnsi="Sylfaen"/>
      <w:sz w:val="23"/>
      <w:szCs w:val="23"/>
      <w:lang w:val="ru-RU" w:eastAsia="ru-RU"/>
    </w:rPr>
  </w:style>
  <w:style w:type="paragraph" w:customStyle="1" w:styleId="40">
    <w:name w:val="Основной текст (4)"/>
    <w:basedOn w:val="a"/>
    <w:link w:val="4"/>
    <w:rsid w:val="002636BB"/>
    <w:pPr>
      <w:widowControl w:val="0"/>
      <w:shd w:val="clear" w:color="auto" w:fill="FFFFFF"/>
      <w:spacing w:before="240" w:after="120" w:line="240" w:lineRule="atLeast"/>
    </w:pPr>
    <w:rPr>
      <w:rFonts w:ascii="Arial Unicode MS" w:eastAsia="Arial Unicode MS"/>
      <w:sz w:val="14"/>
      <w:szCs w:val="14"/>
      <w:lang w:val="ru-RU" w:eastAsia="ru-RU"/>
    </w:rPr>
  </w:style>
  <w:style w:type="character" w:customStyle="1" w:styleId="12pt">
    <w:name w:val="Основной текст + 12 pt"/>
    <w:basedOn w:val="a3"/>
    <w:rsid w:val="002636BB"/>
    <w:rPr>
      <w:rFonts w:ascii="Times New Roman" w:hAnsi="Times New Roman" w:cs="Times New Roman"/>
      <w:sz w:val="24"/>
      <w:szCs w:val="24"/>
      <w:u w:val="none"/>
      <w:lang w:bidi="ar-SA"/>
    </w:rPr>
  </w:style>
  <w:style w:type="table" w:styleId="a7">
    <w:name w:val="Table Grid"/>
    <w:basedOn w:val="a1"/>
    <w:rsid w:val="002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636BB"/>
    <w:rPr>
      <w:lang w:bidi="ar-SA"/>
    </w:rPr>
  </w:style>
  <w:style w:type="paragraph" w:customStyle="1" w:styleId="10">
    <w:name w:val="Заголовок №1"/>
    <w:basedOn w:val="a"/>
    <w:link w:val="1"/>
    <w:rsid w:val="002636BB"/>
    <w:pPr>
      <w:widowControl w:val="0"/>
      <w:shd w:val="clear" w:color="auto" w:fill="FFFFFF"/>
      <w:spacing w:before="180" w:after="180" w:line="240" w:lineRule="atLeast"/>
      <w:outlineLvl w:val="0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A5E7-38CE-4DBE-8FB2-E8A74271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1</dc:creator>
  <cp:keywords/>
  <dc:description/>
  <cp:lastModifiedBy>Надежда</cp:lastModifiedBy>
  <cp:revision>2</cp:revision>
  <cp:lastPrinted>2014-03-06T04:52:00Z</cp:lastPrinted>
  <dcterms:created xsi:type="dcterms:W3CDTF">2016-10-10T01:26:00Z</dcterms:created>
  <dcterms:modified xsi:type="dcterms:W3CDTF">2016-10-10T01:26:00Z</dcterms:modified>
</cp:coreProperties>
</file>